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D58" w:rsidRPr="00C33708" w:rsidRDefault="006B2FEF" w:rsidP="00C33708">
      <w:pPr>
        <w:jc w:val="right"/>
        <w:rPr>
          <w:rFonts w:asciiTheme="minorHAnsi" w:hAnsiTheme="minorHAnsi"/>
          <w:sz w:val="22"/>
          <w:szCs w:val="20"/>
        </w:rPr>
      </w:pPr>
      <w:r w:rsidRPr="00C33708">
        <w:rPr>
          <w:rFonts w:asciiTheme="minorHAnsi" w:hAnsiTheme="minorHAnsi"/>
          <w:sz w:val="22"/>
          <w:szCs w:val="20"/>
        </w:rPr>
        <w:t>Kwidzyn, dnia 2</w:t>
      </w:r>
      <w:r w:rsidR="00C33708">
        <w:rPr>
          <w:rFonts w:asciiTheme="minorHAnsi" w:hAnsiTheme="minorHAnsi"/>
          <w:sz w:val="22"/>
          <w:szCs w:val="20"/>
        </w:rPr>
        <w:t>4</w:t>
      </w:r>
      <w:r w:rsidRPr="00C33708">
        <w:rPr>
          <w:rFonts w:asciiTheme="minorHAnsi" w:hAnsiTheme="minorHAnsi"/>
          <w:sz w:val="22"/>
          <w:szCs w:val="20"/>
        </w:rPr>
        <w:t xml:space="preserve"> listopada 2014 r.</w:t>
      </w:r>
    </w:p>
    <w:p w:rsidR="006B2FEF" w:rsidRPr="00C33708" w:rsidRDefault="006B2FEF">
      <w:pPr>
        <w:rPr>
          <w:rFonts w:asciiTheme="minorHAnsi" w:hAnsiTheme="minorHAnsi"/>
          <w:sz w:val="22"/>
          <w:szCs w:val="20"/>
        </w:rPr>
      </w:pPr>
      <w:r w:rsidRPr="00C33708">
        <w:rPr>
          <w:rFonts w:asciiTheme="minorHAnsi" w:hAnsiTheme="minorHAnsi"/>
          <w:sz w:val="22"/>
          <w:szCs w:val="20"/>
        </w:rPr>
        <w:t>GK.</w:t>
      </w:r>
      <w:r w:rsidR="009C257A" w:rsidRPr="00C33708">
        <w:rPr>
          <w:rFonts w:asciiTheme="minorHAnsi" w:hAnsiTheme="minorHAnsi"/>
          <w:sz w:val="22"/>
          <w:szCs w:val="20"/>
        </w:rPr>
        <w:t>272.1.2014</w:t>
      </w:r>
    </w:p>
    <w:p w:rsidR="006B2FEF" w:rsidRPr="00C33708" w:rsidRDefault="006B2FEF">
      <w:pPr>
        <w:rPr>
          <w:rFonts w:asciiTheme="minorHAnsi" w:hAnsiTheme="minorHAnsi"/>
          <w:sz w:val="22"/>
          <w:szCs w:val="20"/>
        </w:rPr>
      </w:pPr>
    </w:p>
    <w:p w:rsidR="00227F26" w:rsidRPr="00C33708" w:rsidRDefault="00227F26">
      <w:pPr>
        <w:rPr>
          <w:rFonts w:asciiTheme="minorHAnsi" w:hAnsiTheme="minorHAnsi"/>
          <w:sz w:val="22"/>
          <w:szCs w:val="20"/>
        </w:rPr>
      </w:pPr>
    </w:p>
    <w:p w:rsidR="009C257A" w:rsidRPr="00C33708" w:rsidRDefault="009C257A">
      <w:pPr>
        <w:rPr>
          <w:rFonts w:asciiTheme="minorHAnsi" w:hAnsiTheme="minorHAnsi"/>
          <w:sz w:val="22"/>
          <w:szCs w:val="20"/>
        </w:rPr>
      </w:pPr>
    </w:p>
    <w:p w:rsidR="006B2FEF" w:rsidRPr="00C33708" w:rsidRDefault="00A42F45" w:rsidP="00A42F45">
      <w:pPr>
        <w:jc w:val="center"/>
        <w:rPr>
          <w:rFonts w:asciiTheme="minorHAnsi" w:hAnsiTheme="minorHAnsi"/>
          <w:b/>
          <w:sz w:val="22"/>
          <w:szCs w:val="20"/>
        </w:rPr>
      </w:pPr>
      <w:r w:rsidRPr="00C33708">
        <w:rPr>
          <w:rFonts w:asciiTheme="minorHAnsi" w:hAnsiTheme="minorHAnsi"/>
          <w:b/>
          <w:sz w:val="22"/>
          <w:szCs w:val="20"/>
        </w:rPr>
        <w:t>ZAPYTANIE OFERTOWE</w:t>
      </w:r>
    </w:p>
    <w:p w:rsidR="006B2FEF" w:rsidRPr="00C33708" w:rsidRDefault="006B2FEF" w:rsidP="006B2FEF">
      <w:pPr>
        <w:ind w:firstLine="360"/>
        <w:jc w:val="both"/>
        <w:rPr>
          <w:rFonts w:asciiTheme="minorHAnsi" w:hAnsiTheme="minorHAnsi"/>
          <w:sz w:val="22"/>
          <w:szCs w:val="20"/>
        </w:rPr>
      </w:pPr>
    </w:p>
    <w:p w:rsidR="00227F26" w:rsidRPr="00C33708" w:rsidRDefault="00227F26" w:rsidP="006B2FEF">
      <w:pPr>
        <w:ind w:firstLine="360"/>
        <w:jc w:val="both"/>
        <w:rPr>
          <w:rFonts w:asciiTheme="minorHAnsi" w:hAnsiTheme="minorHAnsi"/>
          <w:sz w:val="22"/>
          <w:szCs w:val="20"/>
        </w:rPr>
      </w:pPr>
    </w:p>
    <w:p w:rsidR="006B2FEF" w:rsidRPr="00C33708" w:rsidRDefault="00512AED" w:rsidP="00512AED">
      <w:p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hAnsiTheme="minorHAnsi" w:cs="Calibri"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color w:val="000000"/>
          <w:sz w:val="22"/>
          <w:szCs w:val="20"/>
        </w:rPr>
        <w:tab/>
      </w:r>
      <w:r w:rsidR="006B2FEF" w:rsidRPr="00C33708">
        <w:rPr>
          <w:rFonts w:asciiTheme="minorHAnsi" w:hAnsiTheme="minorHAnsi" w:cs="Calibri"/>
          <w:color w:val="000000"/>
          <w:sz w:val="22"/>
          <w:szCs w:val="20"/>
        </w:rPr>
        <w:t xml:space="preserve">Wójt Gminy Kwidzyn na podstawie regulaminu 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>udzielania zamówień publicznych w Urzędzie Gminy Kwidzyn na dostawy, usługi i roboty budowlane, których  wartość szacunkowa nie przekracza wyrażonej w</w:t>
      </w:r>
      <w:r w:rsidR="00C33708">
        <w:rPr>
          <w:rFonts w:asciiTheme="minorHAnsi" w:hAnsiTheme="minorHAnsi" w:cs="Calibri"/>
          <w:color w:val="000000"/>
          <w:sz w:val="22"/>
          <w:szCs w:val="20"/>
        </w:rPr>
        <w:t> 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>złotych równowartości 30 000 euro</w:t>
      </w:r>
      <w:r w:rsidR="006B2FEF" w:rsidRPr="00C33708">
        <w:rPr>
          <w:rFonts w:asciiTheme="minorHAnsi" w:hAnsiTheme="minorHAnsi" w:cs="Calibri"/>
          <w:color w:val="000000"/>
          <w:sz w:val="22"/>
          <w:szCs w:val="20"/>
        </w:rPr>
        <w:t xml:space="preserve"> (zgodnie z zarządzeniem nr 99/1</w:t>
      </w:r>
      <w:r w:rsidR="00C33708">
        <w:rPr>
          <w:rFonts w:asciiTheme="minorHAnsi" w:hAnsiTheme="minorHAnsi" w:cs="Calibri"/>
          <w:color w:val="000000"/>
          <w:sz w:val="22"/>
          <w:szCs w:val="20"/>
        </w:rPr>
        <w:t>4 Wójta Gminy Kwidzyn z dnia 29 </w:t>
      </w:r>
      <w:r w:rsidR="006B2FEF" w:rsidRPr="00C33708">
        <w:rPr>
          <w:rFonts w:asciiTheme="minorHAnsi" w:hAnsiTheme="minorHAnsi" w:cs="Calibri"/>
          <w:color w:val="000000"/>
          <w:sz w:val="22"/>
          <w:szCs w:val="20"/>
        </w:rPr>
        <w:t>sierpnia 2014 r.) prosi o złożenie oferty cenowej na:</w:t>
      </w:r>
    </w:p>
    <w:p w:rsidR="006B2FEF" w:rsidRPr="00C33708" w:rsidRDefault="006B2FEF" w:rsidP="00512AED">
      <w:pPr>
        <w:tabs>
          <w:tab w:val="left" w:pos="851"/>
        </w:tabs>
        <w:autoSpaceDE w:val="0"/>
        <w:autoSpaceDN w:val="0"/>
        <w:adjustRightInd w:val="0"/>
        <w:ind w:left="603"/>
        <w:jc w:val="both"/>
        <w:rPr>
          <w:rFonts w:asciiTheme="minorHAnsi" w:hAnsiTheme="minorHAnsi" w:cs="Calibri"/>
          <w:color w:val="000000"/>
          <w:sz w:val="22"/>
          <w:szCs w:val="20"/>
        </w:rPr>
      </w:pPr>
    </w:p>
    <w:p w:rsidR="006B2FEF" w:rsidRPr="00C33708" w:rsidRDefault="006B2FEF" w:rsidP="00512AED">
      <w:pPr>
        <w:tabs>
          <w:tab w:val="left" w:pos="851"/>
        </w:tabs>
        <w:autoSpaceDE w:val="0"/>
        <w:autoSpaceDN w:val="0"/>
        <w:adjustRightInd w:val="0"/>
        <w:ind w:left="603"/>
        <w:jc w:val="both"/>
        <w:rPr>
          <w:rFonts w:asciiTheme="minorHAnsi" w:hAnsiTheme="minorHAnsi" w:cs="Calibri"/>
          <w:b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 xml:space="preserve">Odśnieżanie dróg gminnych na terenie </w:t>
      </w:r>
      <w:r w:rsidR="00227F26" w:rsidRPr="00C33708">
        <w:rPr>
          <w:rFonts w:asciiTheme="minorHAnsi" w:hAnsiTheme="minorHAnsi" w:cs="Calibri"/>
          <w:b/>
          <w:color w:val="000000"/>
          <w:sz w:val="22"/>
          <w:szCs w:val="20"/>
        </w:rPr>
        <w:t>g</w:t>
      </w: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>miny Kwidzyn w sezonie zimowym 2014/2015</w:t>
      </w:r>
    </w:p>
    <w:p w:rsidR="00512AED" w:rsidRPr="00C33708" w:rsidRDefault="00512AED" w:rsidP="00512AED">
      <w:pPr>
        <w:tabs>
          <w:tab w:val="left" w:pos="851"/>
        </w:tabs>
        <w:autoSpaceDE w:val="0"/>
        <w:autoSpaceDN w:val="0"/>
        <w:adjustRightInd w:val="0"/>
        <w:ind w:left="603"/>
        <w:jc w:val="both"/>
        <w:rPr>
          <w:rFonts w:asciiTheme="minorHAnsi" w:hAnsiTheme="minorHAnsi" w:cs="Calibri"/>
          <w:b/>
          <w:color w:val="000000"/>
          <w:sz w:val="22"/>
          <w:szCs w:val="20"/>
        </w:rPr>
      </w:pPr>
    </w:p>
    <w:p w:rsidR="006B2FEF" w:rsidRPr="00C33708" w:rsidRDefault="006B2FEF" w:rsidP="00FE1958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426"/>
        <w:jc w:val="both"/>
        <w:rPr>
          <w:rFonts w:asciiTheme="minorHAnsi" w:hAnsiTheme="minorHAnsi" w:cs="Calibri"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color w:val="000000"/>
          <w:sz w:val="22"/>
          <w:szCs w:val="20"/>
          <w:u w:val="single"/>
        </w:rPr>
        <w:t>Termin realizacji zamówienia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>:  od dnia podpisania umowy</w:t>
      </w:r>
      <w:r w:rsidR="00512AED" w:rsidRPr="00C33708">
        <w:rPr>
          <w:rFonts w:asciiTheme="minorHAnsi" w:hAnsiTheme="minorHAnsi" w:cs="Calibri"/>
          <w:color w:val="000000"/>
          <w:sz w:val="22"/>
          <w:szCs w:val="20"/>
        </w:rPr>
        <w:t xml:space="preserve"> 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>do 30 kwietnia 201</w:t>
      </w:r>
      <w:r w:rsidR="00512AED" w:rsidRPr="00C33708">
        <w:rPr>
          <w:rFonts w:asciiTheme="minorHAnsi" w:hAnsiTheme="minorHAnsi" w:cs="Calibri"/>
          <w:color w:val="000000"/>
          <w:sz w:val="22"/>
          <w:szCs w:val="20"/>
        </w:rPr>
        <w:t xml:space="preserve">5 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>r. Zastrzega się możliwość przedłużenia świadczenia usługi na drogach w przypadku wystąpienia niekorzystnych warunków atmosferycznych.</w:t>
      </w:r>
    </w:p>
    <w:p w:rsidR="00B000DC" w:rsidRPr="00C33708" w:rsidRDefault="00B000DC" w:rsidP="00512AED">
      <w:pPr>
        <w:tabs>
          <w:tab w:val="left" w:pos="851"/>
        </w:tabs>
        <w:autoSpaceDE w:val="0"/>
        <w:autoSpaceDN w:val="0"/>
        <w:adjustRightInd w:val="0"/>
        <w:ind w:left="603"/>
        <w:jc w:val="both"/>
        <w:rPr>
          <w:rFonts w:asciiTheme="minorHAnsi" w:hAnsiTheme="minorHAnsi" w:cs="Calibri"/>
          <w:color w:val="000000"/>
          <w:sz w:val="22"/>
          <w:szCs w:val="20"/>
        </w:rPr>
      </w:pPr>
    </w:p>
    <w:p w:rsidR="006B2FEF" w:rsidRPr="00C33708" w:rsidRDefault="00890684" w:rsidP="00FE1958">
      <w:pPr>
        <w:pStyle w:val="Akapitzlist"/>
        <w:numPr>
          <w:ilvl w:val="0"/>
          <w:numId w:val="9"/>
        </w:numPr>
        <w:ind w:left="426"/>
        <w:rPr>
          <w:rFonts w:asciiTheme="minorHAnsi" w:hAnsiTheme="minorHAnsi" w:cs="Calibri"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color w:val="000000"/>
          <w:sz w:val="22"/>
          <w:szCs w:val="20"/>
          <w:u w:val="single"/>
        </w:rPr>
        <w:t>Ogólny zakres robót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:  </w:t>
      </w:r>
    </w:p>
    <w:p w:rsidR="00B000DC" w:rsidRPr="00C33708" w:rsidRDefault="00B000DC" w:rsidP="00890684">
      <w:pPr>
        <w:numPr>
          <w:ilvl w:val="0"/>
          <w:numId w:val="2"/>
        </w:numPr>
        <w:autoSpaceDE w:val="0"/>
        <w:autoSpaceDN w:val="0"/>
        <w:adjustRightInd w:val="0"/>
        <w:ind w:left="284" w:hanging="248"/>
        <w:jc w:val="both"/>
        <w:rPr>
          <w:rFonts w:asciiTheme="minorHAnsi" w:hAnsiTheme="minorHAnsi" w:cs="Calibri"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color w:val="000000"/>
          <w:sz w:val="22"/>
          <w:szCs w:val="20"/>
        </w:rPr>
        <w:t>Przedmiotem zamówienia jest usługa polegająca na zimowym utrzymaniu dróg na terenie gminy Kwidzyn  w sezonie zimowym 201</w:t>
      </w:r>
      <w:r w:rsidR="00A42F45" w:rsidRPr="00C33708">
        <w:rPr>
          <w:rFonts w:asciiTheme="minorHAnsi" w:hAnsiTheme="minorHAnsi" w:cs="Calibri"/>
          <w:color w:val="000000"/>
          <w:sz w:val="22"/>
          <w:szCs w:val="20"/>
        </w:rPr>
        <w:t>4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>/201</w:t>
      </w:r>
      <w:r w:rsidR="00A42F45" w:rsidRPr="00C33708">
        <w:rPr>
          <w:rFonts w:asciiTheme="minorHAnsi" w:hAnsiTheme="minorHAnsi" w:cs="Calibri"/>
          <w:color w:val="000000"/>
          <w:sz w:val="22"/>
          <w:szCs w:val="20"/>
        </w:rPr>
        <w:t>5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obejmująca działania prew</w:t>
      </w:r>
      <w:r w:rsidR="00A42F45" w:rsidRPr="00C33708">
        <w:rPr>
          <w:rFonts w:asciiTheme="minorHAnsi" w:hAnsiTheme="minorHAnsi" w:cs="Calibri"/>
          <w:color w:val="000000"/>
          <w:sz w:val="22"/>
          <w:szCs w:val="20"/>
        </w:rPr>
        <w:t>encyjne, likwidację śliskości i 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>odśnieżanie przy użyciu własnych materiałów oraz własnego sprzętu i transportu, tj.:</w:t>
      </w:r>
    </w:p>
    <w:p w:rsidR="00B000DC" w:rsidRPr="00C33708" w:rsidRDefault="00B000DC" w:rsidP="00890684">
      <w:pPr>
        <w:numPr>
          <w:ilvl w:val="1"/>
          <w:numId w:val="2"/>
        </w:numPr>
        <w:autoSpaceDE w:val="0"/>
        <w:autoSpaceDN w:val="0"/>
        <w:adjustRightInd w:val="0"/>
        <w:ind w:left="567" w:hanging="248"/>
        <w:jc w:val="both"/>
        <w:rPr>
          <w:rFonts w:asciiTheme="minorHAnsi" w:hAnsiTheme="minorHAnsi" w:cs="Calibri"/>
          <w:b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mechaniczne odśnieżanie patrolowo – interwencyjne dróg utwardzonych i gruntowych (w/g wykazu) przy użyciu </w:t>
      </w:r>
      <w:proofErr w:type="spellStart"/>
      <w:r w:rsidRPr="00C33708">
        <w:rPr>
          <w:rFonts w:asciiTheme="minorHAnsi" w:hAnsiTheme="minorHAnsi" w:cs="Calibri"/>
          <w:color w:val="000000"/>
          <w:sz w:val="22"/>
          <w:szCs w:val="20"/>
        </w:rPr>
        <w:t>opłużnych</w:t>
      </w:r>
      <w:proofErr w:type="spellEnd"/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pojazdów samochodowych, równiarek, spycharek, ciągników rolniczych oraz innych maszyn i nośników przystosowanych do ww. prac na całej szerokości dróg (nie mniejszej niż 3,5 m) </w:t>
      </w:r>
      <w:r w:rsidR="00890684" w:rsidRPr="00C33708">
        <w:rPr>
          <w:rFonts w:asciiTheme="minorHAnsi" w:hAnsiTheme="minorHAnsi" w:cs="Calibri"/>
          <w:color w:val="000000"/>
          <w:sz w:val="22"/>
          <w:szCs w:val="20"/>
        </w:rPr>
        <w:t>–</w:t>
      </w:r>
      <w:r w:rsidR="00890684" w:rsidRPr="00C33708">
        <w:rPr>
          <w:rFonts w:asciiTheme="minorHAnsi" w:hAnsiTheme="minorHAnsi" w:cs="Calibri"/>
          <w:b/>
          <w:color w:val="000000"/>
          <w:sz w:val="22"/>
          <w:szCs w:val="20"/>
        </w:rPr>
        <w:t xml:space="preserve"> </w:t>
      </w: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>dotyczy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</w:t>
      </w: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>wszystkich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</w:t>
      </w: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>części,</w:t>
      </w:r>
    </w:p>
    <w:p w:rsidR="00B000DC" w:rsidRPr="00C33708" w:rsidRDefault="00B000DC" w:rsidP="00890684">
      <w:pPr>
        <w:numPr>
          <w:ilvl w:val="1"/>
          <w:numId w:val="2"/>
        </w:numPr>
        <w:autoSpaceDE w:val="0"/>
        <w:autoSpaceDN w:val="0"/>
        <w:adjustRightInd w:val="0"/>
        <w:ind w:left="709" w:hanging="425"/>
        <w:jc w:val="both"/>
        <w:rPr>
          <w:rFonts w:asciiTheme="minorHAnsi" w:hAnsiTheme="minorHAnsi" w:cs="Calibri"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zwalczanie – zapobieganie powstawaniu i likwidacji śliskości na całej szerokości dróg przy użyciu mieszanki kruszyw naturalnych (piasku) z chlorkiem sodu (solą) o składzie wagowym 90% kruszywa + 10% soli w ilości 450 kg/km przy użyciu </w:t>
      </w:r>
      <w:proofErr w:type="spellStart"/>
      <w:r w:rsidRPr="00C33708">
        <w:rPr>
          <w:rFonts w:asciiTheme="minorHAnsi" w:hAnsiTheme="minorHAnsi" w:cs="Calibri"/>
          <w:color w:val="000000"/>
          <w:sz w:val="22"/>
          <w:szCs w:val="20"/>
        </w:rPr>
        <w:t>rozsypywarek</w:t>
      </w:r>
      <w:proofErr w:type="spellEnd"/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lub rozsypywaczy rolniczych </w:t>
      </w:r>
      <w:r w:rsidR="00890684" w:rsidRPr="00C33708">
        <w:rPr>
          <w:rFonts w:asciiTheme="minorHAnsi" w:hAnsiTheme="minorHAnsi" w:cs="Calibri"/>
          <w:b/>
          <w:color w:val="000000"/>
          <w:sz w:val="22"/>
          <w:szCs w:val="20"/>
        </w:rPr>
        <w:t>–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</w:t>
      </w: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>dotyczy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</w:t>
      </w: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>jedynie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</w:t>
      </w: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>części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</w:t>
      </w: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>X,</w:t>
      </w:r>
    </w:p>
    <w:p w:rsidR="00B000DC" w:rsidRPr="00C33708" w:rsidRDefault="00B000DC" w:rsidP="00890684">
      <w:pPr>
        <w:autoSpaceDE w:val="0"/>
        <w:autoSpaceDN w:val="0"/>
        <w:adjustRightInd w:val="0"/>
        <w:ind w:left="709" w:hanging="425"/>
        <w:jc w:val="both"/>
        <w:rPr>
          <w:rFonts w:asciiTheme="minorHAnsi" w:hAnsiTheme="minorHAnsi" w:cs="Calibri"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color w:val="000000"/>
          <w:sz w:val="22"/>
          <w:szCs w:val="20"/>
        </w:rPr>
        <w:t>1.3. usuwanie zatorów śnieżnych na drogach przy użyciu sprzętu ciężkiego tj. ładowarką o pojemności łyżki nie mniejszej niż 0,8 m</w:t>
      </w:r>
      <w:r w:rsidRPr="00C33708">
        <w:rPr>
          <w:rFonts w:asciiTheme="minorHAnsi" w:hAnsiTheme="minorHAnsi" w:cs="Calibri"/>
          <w:color w:val="000000"/>
          <w:sz w:val="22"/>
          <w:szCs w:val="20"/>
          <w:vertAlign w:val="superscript"/>
        </w:rPr>
        <w:t>3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</w:t>
      </w:r>
      <w:r w:rsidR="00890684" w:rsidRPr="00C33708">
        <w:rPr>
          <w:rFonts w:asciiTheme="minorHAnsi" w:hAnsiTheme="minorHAnsi" w:cs="Calibri"/>
          <w:b/>
          <w:color w:val="000000"/>
          <w:sz w:val="22"/>
          <w:szCs w:val="20"/>
        </w:rPr>
        <w:t>–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</w:t>
      </w: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>dotyczy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</w:t>
      </w: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>części III, V, VI, VII</w:t>
      </w:r>
    </w:p>
    <w:p w:rsidR="00B000DC" w:rsidRPr="00C33708" w:rsidRDefault="00B000DC" w:rsidP="005C091F">
      <w:pPr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="Calibri"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Zamawiający ustala </w:t>
      </w:r>
      <w:r w:rsidRPr="00C33708">
        <w:rPr>
          <w:rFonts w:asciiTheme="minorHAnsi" w:hAnsiTheme="minorHAnsi" w:cs="Calibri"/>
          <w:b/>
          <w:color w:val="000000"/>
          <w:sz w:val="22"/>
          <w:szCs w:val="20"/>
        </w:rPr>
        <w:t>10 rejonów</w:t>
      </w:r>
      <w:r w:rsidRPr="00C33708">
        <w:rPr>
          <w:rFonts w:asciiTheme="minorHAnsi" w:hAnsiTheme="minorHAnsi" w:cs="Calibri,Bold"/>
          <w:b/>
          <w:bCs/>
          <w:color w:val="000000"/>
          <w:sz w:val="22"/>
          <w:szCs w:val="20"/>
        </w:rPr>
        <w:t xml:space="preserve"> 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>działania i dopuszcza składanie ofert częściowych, zgodnie z:</w:t>
      </w:r>
    </w:p>
    <w:p w:rsidR="00B000DC" w:rsidRPr="00C33708" w:rsidRDefault="00B000DC" w:rsidP="003A1A55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rPr>
          <w:rFonts w:asciiTheme="minorHAnsi" w:hAnsiTheme="minorHAnsi" w:cs="Calibri"/>
          <w:color w:val="000000"/>
          <w:sz w:val="22"/>
          <w:szCs w:val="20"/>
          <w:u w:val="single"/>
        </w:rPr>
      </w:pPr>
      <w:r w:rsidRPr="00C33708">
        <w:rPr>
          <w:rFonts w:asciiTheme="minorHAnsi" w:hAnsiTheme="minorHAnsi" w:cs="Calibri"/>
          <w:color w:val="000000"/>
          <w:sz w:val="22"/>
          <w:szCs w:val="20"/>
          <w:u w:val="single"/>
        </w:rPr>
        <w:t xml:space="preserve">wykazem dróg stanowiącym </w:t>
      </w:r>
      <w:r w:rsidRPr="00C33708">
        <w:rPr>
          <w:rFonts w:asciiTheme="minorHAnsi" w:hAnsiTheme="minorHAnsi" w:cs="Calibri"/>
          <w:sz w:val="22"/>
          <w:szCs w:val="20"/>
          <w:u w:val="single"/>
        </w:rPr>
        <w:t xml:space="preserve">Załącznik </w:t>
      </w:r>
      <w:r w:rsidR="003A1A55" w:rsidRPr="00C33708">
        <w:rPr>
          <w:rFonts w:asciiTheme="minorHAnsi" w:hAnsiTheme="minorHAnsi" w:cs="Calibri"/>
          <w:sz w:val="22"/>
          <w:szCs w:val="20"/>
          <w:u w:val="single"/>
        </w:rPr>
        <w:t>1</w:t>
      </w:r>
      <w:r w:rsidRPr="00C33708">
        <w:rPr>
          <w:rFonts w:asciiTheme="minorHAnsi" w:hAnsiTheme="minorHAnsi" w:cs="Calibri"/>
          <w:sz w:val="22"/>
          <w:szCs w:val="20"/>
          <w:u w:val="single"/>
        </w:rPr>
        <w:t xml:space="preserve"> do </w:t>
      </w:r>
      <w:r w:rsidR="003A1A55" w:rsidRPr="00C33708">
        <w:rPr>
          <w:rFonts w:asciiTheme="minorHAnsi" w:hAnsiTheme="minorHAnsi" w:cs="Calibri"/>
          <w:sz w:val="22"/>
          <w:szCs w:val="20"/>
          <w:u w:val="single"/>
        </w:rPr>
        <w:t>zapytania</w:t>
      </w:r>
      <w:r w:rsidRPr="00C33708">
        <w:rPr>
          <w:rFonts w:asciiTheme="minorHAnsi" w:hAnsiTheme="minorHAnsi" w:cs="Calibri"/>
          <w:sz w:val="22"/>
          <w:szCs w:val="20"/>
          <w:u w:val="single"/>
        </w:rPr>
        <w:t>, tj.:</w:t>
      </w:r>
    </w:p>
    <w:p w:rsidR="00B000DC" w:rsidRPr="00C33708" w:rsidRDefault="00B000DC" w:rsidP="00890684">
      <w:pPr>
        <w:autoSpaceDE w:val="0"/>
        <w:autoSpaceDN w:val="0"/>
        <w:adjustRightInd w:val="0"/>
        <w:ind w:firstLine="567"/>
        <w:rPr>
          <w:rFonts w:asciiTheme="minorHAnsi" w:hAnsiTheme="minorHAnsi" w:cs="ArialMT"/>
          <w:sz w:val="22"/>
          <w:szCs w:val="20"/>
        </w:rPr>
      </w:pPr>
      <w:r w:rsidRPr="00C33708">
        <w:rPr>
          <w:rFonts w:asciiTheme="minorHAnsi" w:hAnsiTheme="minorHAnsi" w:cs="ArialMT"/>
          <w:b/>
          <w:sz w:val="22"/>
          <w:szCs w:val="20"/>
        </w:rPr>
        <w:t>Rejon I</w:t>
      </w:r>
      <w:r w:rsidRPr="00C33708">
        <w:rPr>
          <w:rFonts w:asciiTheme="minorHAnsi" w:hAnsiTheme="minorHAnsi" w:cs="ArialMT"/>
          <w:sz w:val="22"/>
          <w:szCs w:val="20"/>
        </w:rPr>
        <w:t xml:space="preserve"> </w:t>
      </w:r>
      <w:r w:rsidRPr="00C33708">
        <w:rPr>
          <w:rFonts w:asciiTheme="minorHAnsi" w:hAnsiTheme="minorHAnsi" w:cs="ArialMT"/>
          <w:b/>
          <w:sz w:val="22"/>
          <w:szCs w:val="20"/>
        </w:rPr>
        <w:t>–</w:t>
      </w:r>
      <w:r w:rsidRPr="00C33708">
        <w:rPr>
          <w:rFonts w:asciiTheme="minorHAnsi" w:hAnsiTheme="minorHAnsi" w:cs="ArialMT"/>
          <w:sz w:val="22"/>
          <w:szCs w:val="20"/>
        </w:rPr>
        <w:t xml:space="preserve"> Szałwinek, Janowo, Gurcz, Pastwa</w:t>
      </w:r>
    </w:p>
    <w:p w:rsidR="00B000DC" w:rsidRPr="00C33708" w:rsidRDefault="00B000DC" w:rsidP="00890684">
      <w:pPr>
        <w:autoSpaceDE w:val="0"/>
        <w:autoSpaceDN w:val="0"/>
        <w:adjustRightInd w:val="0"/>
        <w:ind w:firstLine="567"/>
        <w:rPr>
          <w:rFonts w:asciiTheme="minorHAnsi" w:hAnsiTheme="minorHAnsi" w:cs="ArialMT"/>
          <w:sz w:val="22"/>
          <w:szCs w:val="20"/>
        </w:rPr>
      </w:pPr>
      <w:r w:rsidRPr="00C33708">
        <w:rPr>
          <w:rFonts w:asciiTheme="minorHAnsi" w:hAnsiTheme="minorHAnsi" w:cs="ArialMT"/>
          <w:b/>
          <w:sz w:val="22"/>
          <w:szCs w:val="20"/>
        </w:rPr>
        <w:t>Rejon II –</w:t>
      </w:r>
      <w:r w:rsidRPr="00C33708">
        <w:rPr>
          <w:rFonts w:asciiTheme="minorHAnsi" w:hAnsiTheme="minorHAnsi" w:cs="ArialMT"/>
          <w:sz w:val="22"/>
          <w:szCs w:val="20"/>
        </w:rPr>
        <w:t xml:space="preserve"> Korzeniewo, Lipianki, Obory</w:t>
      </w:r>
    </w:p>
    <w:p w:rsidR="00B000DC" w:rsidRPr="00C33708" w:rsidRDefault="00B000DC" w:rsidP="00890684">
      <w:pPr>
        <w:autoSpaceDE w:val="0"/>
        <w:autoSpaceDN w:val="0"/>
        <w:adjustRightInd w:val="0"/>
        <w:ind w:firstLine="567"/>
        <w:rPr>
          <w:rFonts w:asciiTheme="minorHAnsi" w:hAnsiTheme="minorHAnsi" w:cs="ArialMT"/>
          <w:sz w:val="22"/>
          <w:szCs w:val="20"/>
        </w:rPr>
      </w:pPr>
      <w:r w:rsidRPr="00C33708">
        <w:rPr>
          <w:rFonts w:asciiTheme="minorHAnsi" w:hAnsiTheme="minorHAnsi" w:cs="ArialMT"/>
          <w:b/>
          <w:sz w:val="22"/>
          <w:szCs w:val="20"/>
        </w:rPr>
        <w:t>Rejon III –</w:t>
      </w:r>
      <w:r w:rsidRPr="00C33708">
        <w:rPr>
          <w:rFonts w:asciiTheme="minorHAnsi" w:hAnsiTheme="minorHAnsi" w:cs="ArialMT"/>
          <w:sz w:val="22"/>
          <w:szCs w:val="20"/>
        </w:rPr>
        <w:t xml:space="preserve"> Nowy Dwór, Grabówko</w:t>
      </w:r>
    </w:p>
    <w:p w:rsidR="00B000DC" w:rsidRPr="00C33708" w:rsidRDefault="00B000DC" w:rsidP="00890684">
      <w:pPr>
        <w:autoSpaceDE w:val="0"/>
        <w:autoSpaceDN w:val="0"/>
        <w:adjustRightInd w:val="0"/>
        <w:ind w:firstLine="567"/>
        <w:rPr>
          <w:rFonts w:asciiTheme="minorHAnsi" w:hAnsiTheme="minorHAnsi" w:cs="ArialMT"/>
          <w:sz w:val="22"/>
          <w:szCs w:val="20"/>
        </w:rPr>
      </w:pPr>
      <w:r w:rsidRPr="00C33708">
        <w:rPr>
          <w:rFonts w:asciiTheme="minorHAnsi" w:hAnsiTheme="minorHAnsi" w:cs="ArialMT"/>
          <w:b/>
          <w:sz w:val="22"/>
          <w:szCs w:val="20"/>
        </w:rPr>
        <w:t>Rejon IV –</w:t>
      </w:r>
      <w:r w:rsidRPr="00C33708">
        <w:rPr>
          <w:rFonts w:asciiTheme="minorHAnsi" w:hAnsiTheme="minorHAnsi" w:cs="ArialMT"/>
          <w:sz w:val="22"/>
          <w:szCs w:val="20"/>
        </w:rPr>
        <w:t xml:space="preserve"> Rozpędziny</w:t>
      </w:r>
    </w:p>
    <w:p w:rsidR="00B000DC" w:rsidRPr="00C33708" w:rsidRDefault="00B000DC" w:rsidP="00B000DC">
      <w:pPr>
        <w:autoSpaceDE w:val="0"/>
        <w:autoSpaceDN w:val="0"/>
        <w:adjustRightInd w:val="0"/>
        <w:ind w:firstLine="567"/>
        <w:rPr>
          <w:rFonts w:asciiTheme="minorHAnsi" w:hAnsiTheme="minorHAnsi" w:cs="ArialMT"/>
          <w:sz w:val="22"/>
          <w:szCs w:val="20"/>
        </w:rPr>
      </w:pPr>
      <w:r w:rsidRPr="00C33708">
        <w:rPr>
          <w:rFonts w:asciiTheme="minorHAnsi" w:hAnsiTheme="minorHAnsi" w:cs="ArialMT"/>
          <w:b/>
          <w:sz w:val="22"/>
          <w:szCs w:val="20"/>
        </w:rPr>
        <w:t>Rejon V –</w:t>
      </w:r>
      <w:r w:rsidRPr="00C33708">
        <w:rPr>
          <w:rFonts w:asciiTheme="minorHAnsi" w:hAnsiTheme="minorHAnsi" w:cs="ArialMT"/>
          <w:sz w:val="22"/>
          <w:szCs w:val="20"/>
        </w:rPr>
        <w:t xml:space="preserve"> Dankowo, Rakowiec, Pawlice</w:t>
      </w:r>
    </w:p>
    <w:p w:rsidR="00B000DC" w:rsidRPr="00C33708" w:rsidRDefault="00B000DC" w:rsidP="00B000DC">
      <w:pPr>
        <w:ind w:firstLine="567"/>
        <w:rPr>
          <w:rFonts w:asciiTheme="minorHAnsi" w:hAnsiTheme="minorHAnsi" w:cs="ArialMT"/>
          <w:sz w:val="22"/>
          <w:szCs w:val="20"/>
        </w:rPr>
      </w:pPr>
      <w:r w:rsidRPr="00C33708">
        <w:rPr>
          <w:rFonts w:asciiTheme="minorHAnsi" w:hAnsiTheme="minorHAnsi" w:cs="ArialMT"/>
          <w:b/>
          <w:sz w:val="22"/>
          <w:szCs w:val="20"/>
        </w:rPr>
        <w:t>Rejon VI –</w:t>
      </w:r>
      <w:r w:rsidRPr="00C33708">
        <w:rPr>
          <w:rFonts w:asciiTheme="minorHAnsi" w:hAnsiTheme="minorHAnsi" w:cs="ArialMT"/>
          <w:sz w:val="22"/>
          <w:szCs w:val="20"/>
        </w:rPr>
        <w:t xml:space="preserve"> Licze, Gilwa Mała</w:t>
      </w:r>
    </w:p>
    <w:p w:rsidR="00B000DC" w:rsidRPr="00C33708" w:rsidRDefault="00B000DC" w:rsidP="00B000DC">
      <w:pPr>
        <w:ind w:firstLine="567"/>
        <w:rPr>
          <w:rFonts w:asciiTheme="minorHAnsi" w:hAnsiTheme="minorHAnsi" w:cs="ArialMT"/>
          <w:sz w:val="22"/>
          <w:szCs w:val="20"/>
        </w:rPr>
      </w:pPr>
      <w:r w:rsidRPr="00C33708">
        <w:rPr>
          <w:rFonts w:asciiTheme="minorHAnsi" w:hAnsiTheme="minorHAnsi" w:cs="ArialMT"/>
          <w:b/>
          <w:sz w:val="22"/>
          <w:szCs w:val="20"/>
        </w:rPr>
        <w:t>Rejon VII –</w:t>
      </w:r>
      <w:r w:rsidRPr="00C33708">
        <w:rPr>
          <w:rFonts w:asciiTheme="minorHAnsi" w:hAnsiTheme="minorHAnsi" w:cs="ArialMT"/>
          <w:sz w:val="22"/>
          <w:szCs w:val="20"/>
        </w:rPr>
        <w:t xml:space="preserve"> Brokowo, Dubiel, Wola Sosenka, Ośno</w:t>
      </w:r>
    </w:p>
    <w:p w:rsidR="00B000DC" w:rsidRPr="00C33708" w:rsidRDefault="00B000DC" w:rsidP="00B000DC">
      <w:pPr>
        <w:ind w:firstLine="567"/>
        <w:rPr>
          <w:rFonts w:asciiTheme="minorHAnsi" w:hAnsiTheme="minorHAnsi" w:cs="ArialMT"/>
          <w:sz w:val="22"/>
          <w:szCs w:val="20"/>
        </w:rPr>
      </w:pPr>
      <w:r w:rsidRPr="00C33708">
        <w:rPr>
          <w:rFonts w:asciiTheme="minorHAnsi" w:hAnsiTheme="minorHAnsi" w:cs="ArialMT"/>
          <w:b/>
          <w:sz w:val="22"/>
          <w:szCs w:val="20"/>
        </w:rPr>
        <w:t>Rejon VIII –</w:t>
      </w:r>
      <w:r w:rsidRPr="00C33708">
        <w:rPr>
          <w:rFonts w:asciiTheme="minorHAnsi" w:hAnsiTheme="minorHAnsi" w:cs="ArialMT"/>
          <w:sz w:val="22"/>
          <w:szCs w:val="20"/>
        </w:rPr>
        <w:t xml:space="preserve"> Brachlewo, Tychnowy</w:t>
      </w:r>
    </w:p>
    <w:p w:rsidR="00B000DC" w:rsidRPr="00C33708" w:rsidRDefault="00B000DC" w:rsidP="00B000DC">
      <w:pPr>
        <w:ind w:firstLine="567"/>
        <w:rPr>
          <w:rFonts w:asciiTheme="minorHAnsi" w:hAnsiTheme="minorHAnsi" w:cs="ArialMT"/>
          <w:sz w:val="22"/>
          <w:szCs w:val="20"/>
        </w:rPr>
      </w:pPr>
      <w:r w:rsidRPr="00C33708">
        <w:rPr>
          <w:rFonts w:asciiTheme="minorHAnsi" w:hAnsiTheme="minorHAnsi" w:cs="ArialMT"/>
          <w:b/>
          <w:sz w:val="22"/>
          <w:szCs w:val="20"/>
        </w:rPr>
        <w:t>Rejon IX –</w:t>
      </w:r>
      <w:r w:rsidRPr="00C33708">
        <w:rPr>
          <w:rFonts w:asciiTheme="minorHAnsi" w:hAnsiTheme="minorHAnsi" w:cs="ArialMT"/>
          <w:sz w:val="22"/>
          <w:szCs w:val="20"/>
        </w:rPr>
        <w:t xml:space="preserve"> Baldram, Kamionka, Górki</w:t>
      </w:r>
    </w:p>
    <w:p w:rsidR="00B000DC" w:rsidRPr="00C33708" w:rsidRDefault="00B000DC" w:rsidP="00B000DC">
      <w:pPr>
        <w:ind w:firstLine="567"/>
        <w:rPr>
          <w:rFonts w:asciiTheme="minorHAnsi" w:hAnsiTheme="minorHAnsi"/>
          <w:sz w:val="22"/>
          <w:szCs w:val="20"/>
        </w:rPr>
      </w:pPr>
      <w:r w:rsidRPr="00C33708">
        <w:rPr>
          <w:rFonts w:asciiTheme="minorHAnsi" w:hAnsiTheme="minorHAnsi" w:cs="ArialMT"/>
          <w:b/>
          <w:sz w:val="22"/>
          <w:szCs w:val="20"/>
        </w:rPr>
        <w:t>Rejon X –</w:t>
      </w:r>
      <w:r w:rsidRPr="00C33708">
        <w:rPr>
          <w:rFonts w:asciiTheme="minorHAnsi" w:hAnsiTheme="minorHAnsi" w:cs="ArialMT"/>
          <w:sz w:val="22"/>
          <w:szCs w:val="20"/>
        </w:rPr>
        <w:t xml:space="preserve"> drogi asfaltowe: Rakowiec, Tychnowy, Rozpędziny, Licze</w:t>
      </w:r>
      <w:r w:rsidR="00417739">
        <w:rPr>
          <w:rFonts w:asciiTheme="minorHAnsi" w:hAnsiTheme="minorHAnsi" w:cs="ArialMT"/>
          <w:sz w:val="22"/>
          <w:szCs w:val="20"/>
        </w:rPr>
        <w:t xml:space="preserve">, Mareza </w:t>
      </w:r>
    </w:p>
    <w:p w:rsidR="00B000DC" w:rsidRPr="00C33708" w:rsidRDefault="00B000DC" w:rsidP="003A1A55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rPr>
          <w:rFonts w:asciiTheme="minorHAnsi" w:hAnsiTheme="minorHAnsi" w:cs="Calibri"/>
          <w:sz w:val="22"/>
          <w:szCs w:val="20"/>
          <w:u w:val="single"/>
        </w:rPr>
      </w:pPr>
      <w:r w:rsidRPr="00C33708">
        <w:rPr>
          <w:rFonts w:asciiTheme="minorHAnsi" w:hAnsiTheme="minorHAnsi" w:cs="Calibri"/>
          <w:sz w:val="22"/>
          <w:szCs w:val="20"/>
          <w:u w:val="single"/>
        </w:rPr>
        <w:t xml:space="preserve">mapą sieci dróg, stanowiącą Załącznik Nr </w:t>
      </w:r>
      <w:r w:rsidR="003A1A55" w:rsidRPr="00C33708">
        <w:rPr>
          <w:rFonts w:asciiTheme="minorHAnsi" w:hAnsiTheme="minorHAnsi" w:cs="Calibri"/>
          <w:sz w:val="22"/>
          <w:szCs w:val="20"/>
          <w:u w:val="single"/>
        </w:rPr>
        <w:t>2 do zapytania</w:t>
      </w:r>
      <w:r w:rsidRPr="00C33708">
        <w:rPr>
          <w:rFonts w:asciiTheme="minorHAnsi" w:hAnsiTheme="minorHAnsi" w:cs="Calibri"/>
          <w:sz w:val="22"/>
          <w:szCs w:val="20"/>
          <w:u w:val="single"/>
        </w:rPr>
        <w:t>.</w:t>
      </w:r>
    </w:p>
    <w:p w:rsidR="00B000DC" w:rsidRPr="00C33708" w:rsidRDefault="00B000DC" w:rsidP="00B000DC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0"/>
        </w:rPr>
      </w:pPr>
    </w:p>
    <w:p w:rsidR="00206448" w:rsidRDefault="00B000DC" w:rsidP="003A1A55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="Calibri"/>
          <w:sz w:val="22"/>
          <w:szCs w:val="20"/>
        </w:rPr>
      </w:pPr>
      <w:r w:rsidRPr="00C33708">
        <w:rPr>
          <w:rFonts w:asciiTheme="minorHAnsi" w:hAnsiTheme="minorHAnsi" w:cs="Calibri"/>
          <w:sz w:val="22"/>
          <w:szCs w:val="20"/>
        </w:rPr>
        <w:t xml:space="preserve">Zamawiający zaleca przeprowadzenie wizji lokalnej terenu objętego przedmiotem zamówienia celem zapoznania się z warunkami realizacji przedmiotu zamówienia. </w:t>
      </w:r>
    </w:p>
    <w:p w:rsidR="00104E21" w:rsidRPr="00C33708" w:rsidRDefault="00104E21" w:rsidP="003A1A55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="Calibri"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color w:val="000000"/>
          <w:sz w:val="22"/>
          <w:szCs w:val="20"/>
        </w:rPr>
        <w:t>Dopuszcza się składanie ofert częściowych</w:t>
      </w:r>
      <w:r w:rsidR="009205D0" w:rsidRPr="00C33708">
        <w:rPr>
          <w:rFonts w:asciiTheme="minorHAnsi" w:hAnsiTheme="minorHAnsi" w:cs="Calibri"/>
          <w:color w:val="000000"/>
          <w:sz w:val="22"/>
          <w:szCs w:val="20"/>
        </w:rPr>
        <w:t xml:space="preserve"> osobno 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>dla każde</w:t>
      </w:r>
      <w:r w:rsidR="009205D0" w:rsidRPr="00C33708">
        <w:rPr>
          <w:rFonts w:asciiTheme="minorHAnsi" w:hAnsiTheme="minorHAnsi" w:cs="Calibri"/>
          <w:color w:val="000000"/>
          <w:sz w:val="22"/>
          <w:szCs w:val="20"/>
        </w:rPr>
        <w:t>go z rejonów</w:t>
      </w:r>
      <w:r w:rsidR="00C93C0C" w:rsidRPr="00C33708">
        <w:rPr>
          <w:rFonts w:asciiTheme="minorHAnsi" w:hAnsiTheme="minorHAnsi" w:cs="Calibri"/>
          <w:color w:val="000000"/>
          <w:sz w:val="22"/>
          <w:szCs w:val="20"/>
        </w:rPr>
        <w:t xml:space="preserve"> (maksymalnie na dwa). W 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>przypadku składania oferty na dw</w:t>
      </w:r>
      <w:r w:rsidR="009205D0" w:rsidRPr="00C33708">
        <w:rPr>
          <w:rFonts w:asciiTheme="minorHAnsi" w:hAnsiTheme="minorHAnsi" w:cs="Calibri"/>
          <w:color w:val="000000"/>
          <w:sz w:val="22"/>
          <w:szCs w:val="20"/>
        </w:rPr>
        <w:t>a rejony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 Wykonawca musi spełnić łącznie warunki dla obu </w:t>
      </w:r>
      <w:r w:rsidR="009205D0" w:rsidRPr="00C33708">
        <w:rPr>
          <w:rFonts w:asciiTheme="minorHAnsi" w:hAnsiTheme="minorHAnsi" w:cs="Calibri"/>
          <w:color w:val="000000"/>
          <w:sz w:val="22"/>
          <w:szCs w:val="20"/>
        </w:rPr>
        <w:t>rejonów</w:t>
      </w:r>
      <w:r w:rsidR="00C93C0C" w:rsidRPr="00C33708">
        <w:rPr>
          <w:rFonts w:asciiTheme="minorHAnsi" w:hAnsiTheme="minorHAnsi" w:cs="Calibri"/>
          <w:color w:val="000000"/>
          <w:sz w:val="22"/>
          <w:szCs w:val="20"/>
        </w:rPr>
        <w:t xml:space="preserve"> w </w:t>
      </w: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zakresie posiadanego sprzętu. </w:t>
      </w:r>
    </w:p>
    <w:p w:rsidR="00B000DC" w:rsidRDefault="00B000DC">
      <w:pPr>
        <w:rPr>
          <w:rFonts w:asciiTheme="minorHAnsi" w:hAnsiTheme="minorHAnsi"/>
          <w:sz w:val="22"/>
          <w:szCs w:val="20"/>
        </w:rPr>
      </w:pPr>
    </w:p>
    <w:p w:rsidR="00C33708" w:rsidRPr="00C33708" w:rsidRDefault="00C33708">
      <w:pPr>
        <w:rPr>
          <w:rFonts w:asciiTheme="minorHAnsi" w:hAnsiTheme="minorHAnsi"/>
          <w:sz w:val="22"/>
          <w:szCs w:val="20"/>
        </w:rPr>
      </w:pPr>
    </w:p>
    <w:p w:rsidR="00131D64" w:rsidRPr="00C33708" w:rsidRDefault="009205D0" w:rsidP="00FE1958">
      <w:pPr>
        <w:pStyle w:val="Akapitzlist"/>
        <w:numPr>
          <w:ilvl w:val="0"/>
          <w:numId w:val="9"/>
        </w:numPr>
        <w:ind w:left="426"/>
        <w:rPr>
          <w:rFonts w:asciiTheme="minorHAnsi" w:hAnsiTheme="minorHAnsi" w:cs="Calibri"/>
          <w:color w:val="000000"/>
          <w:sz w:val="22"/>
          <w:szCs w:val="20"/>
          <w:u w:val="single"/>
        </w:rPr>
      </w:pPr>
      <w:r w:rsidRPr="00C33708">
        <w:rPr>
          <w:rFonts w:asciiTheme="minorHAnsi" w:hAnsiTheme="minorHAnsi" w:cs="Calibri"/>
          <w:color w:val="000000"/>
          <w:sz w:val="22"/>
          <w:szCs w:val="20"/>
          <w:u w:val="single"/>
        </w:rPr>
        <w:lastRenderedPageBreak/>
        <w:t>Opis warunków udziału w postępowaniu oraz opis sposobu dokonywania oceny tych warunków:</w:t>
      </w:r>
    </w:p>
    <w:p w:rsidR="00131D64" w:rsidRPr="00C33708" w:rsidRDefault="00131D64" w:rsidP="005C091F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="Calibri"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color w:val="000000"/>
          <w:sz w:val="22"/>
          <w:szCs w:val="20"/>
        </w:rPr>
        <w:t>Zamawiający uzna, że Wykonawca spełnia warunek w zakresie dysponowania odpowiednim potencjałem technicznym, jeżeli oświadczy, iż dysponuje co najmniej:</w:t>
      </w:r>
    </w:p>
    <w:p w:rsidR="00131D64" w:rsidRPr="00C33708" w:rsidRDefault="00131D64" w:rsidP="005C091F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/>
        <w:jc w:val="both"/>
        <w:rPr>
          <w:rFonts w:asciiTheme="minorHAnsi" w:hAnsiTheme="minorHAnsi"/>
          <w:b/>
          <w:sz w:val="22"/>
          <w:szCs w:val="20"/>
        </w:rPr>
      </w:pPr>
      <w:r w:rsidRPr="00C33708">
        <w:rPr>
          <w:rFonts w:asciiTheme="minorHAnsi" w:hAnsiTheme="minorHAnsi" w:cs="Calibri,Bold"/>
          <w:b/>
          <w:bCs/>
          <w:sz w:val="22"/>
          <w:szCs w:val="20"/>
        </w:rPr>
        <w:t>Rejony od I do X:</w:t>
      </w:r>
    </w:p>
    <w:p w:rsidR="00131D64" w:rsidRPr="00C33708" w:rsidRDefault="00131D64" w:rsidP="00131D64">
      <w:pPr>
        <w:autoSpaceDE w:val="0"/>
        <w:autoSpaceDN w:val="0"/>
        <w:adjustRightInd w:val="0"/>
        <w:ind w:left="567"/>
        <w:rPr>
          <w:rFonts w:asciiTheme="minorHAnsi" w:hAnsiTheme="minorHAnsi" w:cs="Calibri,Bold"/>
          <w:bCs/>
          <w:sz w:val="22"/>
          <w:szCs w:val="20"/>
        </w:rPr>
      </w:pPr>
      <w:r w:rsidRPr="00C33708">
        <w:rPr>
          <w:rFonts w:asciiTheme="minorHAnsi" w:hAnsiTheme="minorHAnsi" w:cs="Calibri,Bold"/>
          <w:bCs/>
          <w:sz w:val="22"/>
          <w:szCs w:val="20"/>
        </w:rPr>
        <w:t>sprzęt do odśnieżania:</w:t>
      </w:r>
    </w:p>
    <w:p w:rsidR="00131D64" w:rsidRPr="00C33708" w:rsidRDefault="00131D64" w:rsidP="00131D64">
      <w:pPr>
        <w:numPr>
          <w:ilvl w:val="0"/>
          <w:numId w:val="5"/>
        </w:numPr>
        <w:autoSpaceDE w:val="0"/>
        <w:autoSpaceDN w:val="0"/>
        <w:adjustRightInd w:val="0"/>
        <w:ind w:left="567" w:hanging="283"/>
        <w:rPr>
          <w:rFonts w:asciiTheme="minorHAnsi" w:hAnsiTheme="minorHAnsi" w:cs="Calibri,Bold"/>
          <w:bCs/>
          <w:sz w:val="22"/>
          <w:szCs w:val="20"/>
        </w:rPr>
      </w:pPr>
      <w:r w:rsidRPr="00C33708">
        <w:rPr>
          <w:rFonts w:asciiTheme="minorHAnsi" w:hAnsiTheme="minorHAnsi" w:cs="Calibri"/>
          <w:sz w:val="22"/>
          <w:szCs w:val="20"/>
        </w:rPr>
        <w:t xml:space="preserve">nośniki pługów odśnieżnych lub inne maszyny drogowe lub budowlane, które mogą być uzupełniająco użyte do odśnieżania dróg (np. równiarki, spycharki itp.) </w:t>
      </w:r>
      <w:r w:rsidR="005C091F" w:rsidRPr="00C33708">
        <w:rPr>
          <w:rFonts w:asciiTheme="minorHAnsi" w:hAnsiTheme="minorHAnsi" w:cs="Calibri"/>
          <w:sz w:val="22"/>
          <w:szCs w:val="20"/>
        </w:rPr>
        <w:t>–</w:t>
      </w:r>
      <w:r w:rsidRPr="00C33708">
        <w:rPr>
          <w:rFonts w:asciiTheme="minorHAnsi" w:hAnsiTheme="minorHAnsi" w:cs="Calibri"/>
          <w:sz w:val="22"/>
          <w:szCs w:val="20"/>
        </w:rPr>
        <w:t xml:space="preserve"> </w:t>
      </w:r>
      <w:r w:rsidRPr="00C33708">
        <w:rPr>
          <w:rFonts w:asciiTheme="minorHAnsi" w:hAnsiTheme="minorHAnsi" w:cs="Calibri,Bold"/>
          <w:bCs/>
          <w:sz w:val="22"/>
          <w:szCs w:val="20"/>
        </w:rPr>
        <w:t>1 szt.</w:t>
      </w:r>
    </w:p>
    <w:p w:rsidR="00131D64" w:rsidRPr="00C33708" w:rsidRDefault="00131D64" w:rsidP="00131D64">
      <w:pPr>
        <w:numPr>
          <w:ilvl w:val="0"/>
          <w:numId w:val="5"/>
        </w:numPr>
        <w:autoSpaceDE w:val="0"/>
        <w:autoSpaceDN w:val="0"/>
        <w:adjustRightInd w:val="0"/>
        <w:ind w:left="567" w:hanging="283"/>
        <w:rPr>
          <w:rFonts w:asciiTheme="minorHAnsi" w:hAnsiTheme="minorHAnsi" w:cs="Calibri,Bold"/>
          <w:bCs/>
          <w:sz w:val="22"/>
          <w:szCs w:val="20"/>
        </w:rPr>
      </w:pPr>
      <w:r w:rsidRPr="00C33708">
        <w:rPr>
          <w:rFonts w:asciiTheme="minorHAnsi" w:hAnsiTheme="minorHAnsi" w:cs="Calibri"/>
          <w:sz w:val="22"/>
          <w:szCs w:val="20"/>
        </w:rPr>
        <w:t xml:space="preserve">pług lemieszowy odśnieżny – </w:t>
      </w:r>
      <w:r w:rsidRPr="00C33708">
        <w:rPr>
          <w:rFonts w:asciiTheme="minorHAnsi" w:hAnsiTheme="minorHAnsi" w:cs="Calibri,Bold"/>
          <w:bCs/>
          <w:sz w:val="22"/>
          <w:szCs w:val="20"/>
        </w:rPr>
        <w:t>1 szt</w:t>
      </w:r>
      <w:r w:rsidRPr="00C33708">
        <w:rPr>
          <w:rFonts w:asciiTheme="minorHAnsi" w:hAnsiTheme="minorHAnsi" w:cs="Calibri"/>
          <w:sz w:val="22"/>
          <w:szCs w:val="20"/>
        </w:rPr>
        <w:t>.</w:t>
      </w:r>
    </w:p>
    <w:p w:rsidR="00131D64" w:rsidRPr="00C33708" w:rsidRDefault="00131D64" w:rsidP="005C091F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/>
        <w:jc w:val="both"/>
        <w:rPr>
          <w:rFonts w:asciiTheme="minorHAnsi" w:hAnsiTheme="minorHAnsi" w:cs="Calibri,Bold"/>
          <w:b/>
          <w:bCs/>
          <w:sz w:val="22"/>
          <w:szCs w:val="20"/>
        </w:rPr>
      </w:pPr>
      <w:r w:rsidRPr="00C33708">
        <w:rPr>
          <w:rFonts w:asciiTheme="minorHAnsi" w:hAnsiTheme="minorHAnsi" w:cs="Calibri,Bold"/>
          <w:b/>
          <w:bCs/>
          <w:sz w:val="22"/>
          <w:szCs w:val="20"/>
        </w:rPr>
        <w:t xml:space="preserve">Rejon III,V, VI, VII: </w:t>
      </w:r>
    </w:p>
    <w:p w:rsidR="00131D64" w:rsidRPr="00C33708" w:rsidRDefault="00131D64" w:rsidP="00131D64">
      <w:pPr>
        <w:autoSpaceDE w:val="0"/>
        <w:autoSpaceDN w:val="0"/>
        <w:adjustRightInd w:val="0"/>
        <w:ind w:left="567"/>
        <w:rPr>
          <w:rFonts w:asciiTheme="minorHAnsi" w:hAnsiTheme="minorHAnsi" w:cs="Calibri"/>
          <w:sz w:val="22"/>
          <w:szCs w:val="20"/>
        </w:rPr>
      </w:pPr>
      <w:r w:rsidRPr="00C33708">
        <w:rPr>
          <w:rFonts w:asciiTheme="minorHAnsi" w:hAnsiTheme="minorHAnsi" w:cs="Calibri,Bold"/>
          <w:bCs/>
          <w:sz w:val="22"/>
          <w:szCs w:val="20"/>
        </w:rPr>
        <w:t>sprzęt do usuwania zatorów śnieżnych:</w:t>
      </w:r>
    </w:p>
    <w:p w:rsidR="00131D64" w:rsidRPr="00C33708" w:rsidRDefault="00131D64" w:rsidP="00C93C0C">
      <w:pPr>
        <w:numPr>
          <w:ilvl w:val="0"/>
          <w:numId w:val="10"/>
        </w:numPr>
        <w:autoSpaceDE w:val="0"/>
        <w:autoSpaceDN w:val="0"/>
        <w:adjustRightInd w:val="0"/>
        <w:ind w:left="567"/>
        <w:rPr>
          <w:rFonts w:asciiTheme="minorHAnsi" w:hAnsiTheme="minorHAnsi" w:cs="Calibri"/>
          <w:sz w:val="22"/>
          <w:szCs w:val="20"/>
        </w:rPr>
      </w:pPr>
      <w:r w:rsidRPr="00C33708">
        <w:rPr>
          <w:rFonts w:asciiTheme="minorHAnsi" w:hAnsiTheme="minorHAnsi" w:cs="Calibri"/>
          <w:sz w:val="22"/>
          <w:szCs w:val="20"/>
        </w:rPr>
        <w:t>ładowarka o pojemności łyżki nie mniejszej niż 0,8 m</w:t>
      </w:r>
      <w:r w:rsidRPr="00C33708">
        <w:rPr>
          <w:rFonts w:asciiTheme="minorHAnsi" w:hAnsiTheme="minorHAnsi" w:cs="Calibri"/>
          <w:sz w:val="22"/>
          <w:szCs w:val="20"/>
          <w:vertAlign w:val="superscript"/>
        </w:rPr>
        <w:t>3</w:t>
      </w:r>
      <w:r w:rsidRPr="00C33708">
        <w:rPr>
          <w:rFonts w:asciiTheme="minorHAnsi" w:hAnsiTheme="minorHAnsi" w:cs="Calibri"/>
          <w:sz w:val="22"/>
          <w:szCs w:val="20"/>
        </w:rPr>
        <w:t xml:space="preserve"> – 1 szt.</w:t>
      </w:r>
    </w:p>
    <w:p w:rsidR="00131D64" w:rsidRPr="00C33708" w:rsidRDefault="00131D64" w:rsidP="005C091F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426"/>
        <w:jc w:val="both"/>
        <w:rPr>
          <w:rFonts w:asciiTheme="minorHAnsi" w:hAnsiTheme="minorHAnsi" w:cs="Calibri,Bold"/>
          <w:b/>
          <w:bCs/>
          <w:sz w:val="22"/>
          <w:szCs w:val="20"/>
        </w:rPr>
      </w:pPr>
      <w:r w:rsidRPr="00C33708">
        <w:rPr>
          <w:rFonts w:asciiTheme="minorHAnsi" w:hAnsiTheme="minorHAnsi" w:cs="Calibri,Bold"/>
          <w:b/>
          <w:bCs/>
          <w:sz w:val="22"/>
          <w:szCs w:val="20"/>
        </w:rPr>
        <w:t>Rejon X:</w:t>
      </w:r>
    </w:p>
    <w:p w:rsidR="00131D64" w:rsidRPr="00C33708" w:rsidRDefault="00131D64" w:rsidP="00131D64">
      <w:pPr>
        <w:autoSpaceDE w:val="0"/>
        <w:autoSpaceDN w:val="0"/>
        <w:adjustRightInd w:val="0"/>
        <w:ind w:left="567"/>
        <w:rPr>
          <w:rFonts w:asciiTheme="minorHAnsi" w:hAnsiTheme="minorHAnsi" w:cs="Calibri,Bold"/>
          <w:bCs/>
          <w:sz w:val="22"/>
          <w:szCs w:val="20"/>
        </w:rPr>
      </w:pPr>
      <w:r w:rsidRPr="00C33708">
        <w:rPr>
          <w:rFonts w:asciiTheme="minorHAnsi" w:hAnsiTheme="minorHAnsi" w:cs="Calibri,Bold"/>
          <w:bCs/>
          <w:sz w:val="22"/>
          <w:szCs w:val="20"/>
        </w:rPr>
        <w:t>sprzęt do likwidacji śliskości na drogach:</w:t>
      </w:r>
    </w:p>
    <w:p w:rsidR="00131D64" w:rsidRPr="00C33708" w:rsidRDefault="00131D64" w:rsidP="00131D64">
      <w:pPr>
        <w:numPr>
          <w:ilvl w:val="0"/>
          <w:numId w:val="6"/>
        </w:numPr>
        <w:tabs>
          <w:tab w:val="left" w:pos="1134"/>
          <w:tab w:val="left" w:pos="1843"/>
        </w:tabs>
        <w:autoSpaceDE w:val="0"/>
        <w:autoSpaceDN w:val="0"/>
        <w:adjustRightInd w:val="0"/>
        <w:ind w:left="567" w:hanging="283"/>
        <w:rPr>
          <w:rFonts w:asciiTheme="minorHAnsi" w:hAnsiTheme="minorHAnsi" w:cs="Calibri,Bold"/>
          <w:bCs/>
          <w:sz w:val="22"/>
          <w:szCs w:val="20"/>
        </w:rPr>
      </w:pPr>
      <w:proofErr w:type="spellStart"/>
      <w:r w:rsidRPr="00C33708">
        <w:rPr>
          <w:rFonts w:asciiTheme="minorHAnsi" w:hAnsiTheme="minorHAnsi" w:cs="Calibri"/>
          <w:sz w:val="22"/>
          <w:szCs w:val="20"/>
        </w:rPr>
        <w:t>rozsypywarki</w:t>
      </w:r>
      <w:proofErr w:type="spellEnd"/>
      <w:r w:rsidRPr="00C33708">
        <w:rPr>
          <w:rFonts w:asciiTheme="minorHAnsi" w:hAnsiTheme="minorHAnsi" w:cs="Calibri"/>
          <w:sz w:val="22"/>
          <w:szCs w:val="20"/>
        </w:rPr>
        <w:t xml:space="preserve"> środków </w:t>
      </w:r>
      <w:proofErr w:type="spellStart"/>
      <w:r w:rsidRPr="00C33708">
        <w:rPr>
          <w:rFonts w:asciiTheme="minorHAnsi" w:hAnsiTheme="minorHAnsi" w:cs="Calibri"/>
          <w:sz w:val="22"/>
          <w:szCs w:val="20"/>
        </w:rPr>
        <w:t>uszorstniających</w:t>
      </w:r>
      <w:proofErr w:type="spellEnd"/>
      <w:r w:rsidRPr="00C33708">
        <w:rPr>
          <w:rFonts w:asciiTheme="minorHAnsi" w:hAnsiTheme="minorHAnsi" w:cs="Calibri"/>
          <w:sz w:val="22"/>
          <w:szCs w:val="20"/>
        </w:rPr>
        <w:t xml:space="preserve"> lub inny sprzęt alternatywny, np. rolnicze rozsiewacze wapna – </w:t>
      </w:r>
      <w:r w:rsidR="00CE2999" w:rsidRPr="00C33708">
        <w:rPr>
          <w:rFonts w:asciiTheme="minorHAnsi" w:hAnsiTheme="minorHAnsi" w:cs="Calibri,Bold"/>
          <w:bCs/>
          <w:sz w:val="22"/>
          <w:szCs w:val="20"/>
        </w:rPr>
        <w:t>1 </w:t>
      </w:r>
      <w:r w:rsidRPr="00C33708">
        <w:rPr>
          <w:rFonts w:asciiTheme="minorHAnsi" w:hAnsiTheme="minorHAnsi" w:cs="Calibri,Bold"/>
          <w:bCs/>
          <w:sz w:val="22"/>
          <w:szCs w:val="20"/>
        </w:rPr>
        <w:t>szt.</w:t>
      </w:r>
    </w:p>
    <w:p w:rsidR="00C93C0C" w:rsidRPr="00C33708" w:rsidRDefault="00C93C0C" w:rsidP="005C091F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="Calibri"/>
          <w:color w:val="000000"/>
          <w:sz w:val="22"/>
          <w:szCs w:val="20"/>
        </w:rPr>
      </w:pPr>
    </w:p>
    <w:p w:rsidR="00104E21" w:rsidRPr="00C33708" w:rsidRDefault="00104E21" w:rsidP="005C091F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="Calibri"/>
          <w:color w:val="000000"/>
          <w:sz w:val="22"/>
          <w:szCs w:val="20"/>
        </w:rPr>
      </w:pPr>
      <w:r w:rsidRPr="00C33708">
        <w:rPr>
          <w:rFonts w:asciiTheme="minorHAnsi" w:hAnsiTheme="minorHAnsi" w:cs="Calibri"/>
          <w:color w:val="000000"/>
          <w:sz w:val="22"/>
          <w:szCs w:val="20"/>
        </w:rPr>
        <w:t xml:space="preserve">Wykonawca zobowiązuje się do utrzymania w całym </w:t>
      </w:r>
      <w:bookmarkStart w:id="0" w:name="_GoBack"/>
      <w:bookmarkEnd w:id="0"/>
      <w:r w:rsidRPr="00C33708">
        <w:rPr>
          <w:rFonts w:asciiTheme="minorHAnsi" w:hAnsiTheme="minorHAnsi" w:cs="Calibri"/>
          <w:color w:val="000000"/>
          <w:sz w:val="22"/>
          <w:szCs w:val="20"/>
        </w:rPr>
        <w:t>sezonie zimowym 2014/2015 w gotowości technicznej sprzętu służącego do odśnieżania.</w:t>
      </w:r>
    </w:p>
    <w:p w:rsidR="009D6D1E" w:rsidRPr="00C33708" w:rsidRDefault="009D6D1E" w:rsidP="009D6D1E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="Calibri"/>
          <w:sz w:val="22"/>
          <w:szCs w:val="20"/>
        </w:rPr>
      </w:pPr>
      <w:r w:rsidRPr="00C33708">
        <w:rPr>
          <w:rFonts w:asciiTheme="minorHAnsi" w:hAnsiTheme="minorHAnsi" w:cs="Calibri"/>
          <w:sz w:val="22"/>
          <w:szCs w:val="20"/>
        </w:rPr>
        <w:t xml:space="preserve">Wszystkie warunki realizacji przedmiotu umowy zawiera projekt umowy stanowiący Załączniki </w:t>
      </w:r>
      <w:r w:rsidR="00227F26" w:rsidRPr="00C33708">
        <w:rPr>
          <w:rFonts w:asciiTheme="minorHAnsi" w:hAnsiTheme="minorHAnsi" w:cs="Calibri"/>
          <w:sz w:val="22"/>
          <w:szCs w:val="20"/>
        </w:rPr>
        <w:t>3</w:t>
      </w:r>
      <w:r w:rsidRPr="00C33708">
        <w:rPr>
          <w:rFonts w:asciiTheme="minorHAnsi" w:hAnsiTheme="minorHAnsi" w:cs="Calibri"/>
          <w:sz w:val="22"/>
          <w:szCs w:val="20"/>
        </w:rPr>
        <w:t xml:space="preserve">A, </w:t>
      </w:r>
      <w:r w:rsidR="00227F26" w:rsidRPr="00C33708">
        <w:rPr>
          <w:rFonts w:asciiTheme="minorHAnsi" w:hAnsiTheme="minorHAnsi" w:cs="Calibri"/>
          <w:sz w:val="22"/>
          <w:szCs w:val="20"/>
        </w:rPr>
        <w:t>3</w:t>
      </w:r>
      <w:r w:rsidRPr="00C33708">
        <w:rPr>
          <w:rFonts w:asciiTheme="minorHAnsi" w:hAnsiTheme="minorHAnsi" w:cs="Calibri"/>
          <w:sz w:val="22"/>
          <w:szCs w:val="20"/>
        </w:rPr>
        <w:t xml:space="preserve">B, </w:t>
      </w:r>
      <w:r w:rsidR="00227F26" w:rsidRPr="00C33708">
        <w:rPr>
          <w:rFonts w:asciiTheme="minorHAnsi" w:hAnsiTheme="minorHAnsi" w:cs="Calibri"/>
          <w:sz w:val="22"/>
          <w:szCs w:val="20"/>
        </w:rPr>
        <w:t>3</w:t>
      </w:r>
      <w:r w:rsidRPr="00C33708">
        <w:rPr>
          <w:rFonts w:asciiTheme="minorHAnsi" w:hAnsiTheme="minorHAnsi" w:cs="Calibri"/>
          <w:sz w:val="22"/>
          <w:szCs w:val="20"/>
        </w:rPr>
        <w:t>C do zapytania</w:t>
      </w:r>
      <w:r w:rsidRPr="00C33708">
        <w:rPr>
          <w:rFonts w:asciiTheme="minorHAnsi" w:hAnsiTheme="minorHAnsi" w:cs="Calibri"/>
          <w:color w:val="FF0000"/>
          <w:sz w:val="22"/>
          <w:szCs w:val="20"/>
        </w:rPr>
        <w:t>.</w:t>
      </w:r>
    </w:p>
    <w:p w:rsidR="00244604" w:rsidRPr="00C33708" w:rsidRDefault="00244604" w:rsidP="00104E21">
      <w:pPr>
        <w:autoSpaceDE w:val="0"/>
        <w:autoSpaceDN w:val="0"/>
        <w:adjustRightInd w:val="0"/>
        <w:jc w:val="both"/>
        <w:rPr>
          <w:rFonts w:asciiTheme="minorHAnsi" w:hAnsiTheme="minorHAnsi" w:cs="Calibri"/>
          <w:color w:val="000000"/>
          <w:sz w:val="22"/>
          <w:szCs w:val="20"/>
        </w:rPr>
      </w:pPr>
    </w:p>
    <w:p w:rsidR="00244604" w:rsidRPr="00C33708" w:rsidRDefault="00244604" w:rsidP="009D6D1E">
      <w:pPr>
        <w:pStyle w:val="Akapitzlist"/>
        <w:numPr>
          <w:ilvl w:val="0"/>
          <w:numId w:val="9"/>
        </w:numPr>
        <w:ind w:left="426"/>
        <w:rPr>
          <w:rFonts w:asciiTheme="minorHAnsi" w:hAnsiTheme="minorHAnsi" w:cs="Calibri"/>
          <w:color w:val="000000"/>
          <w:sz w:val="22"/>
          <w:szCs w:val="20"/>
          <w:u w:val="single"/>
        </w:rPr>
      </w:pPr>
      <w:r w:rsidRPr="00C33708">
        <w:rPr>
          <w:rFonts w:asciiTheme="minorHAnsi" w:hAnsiTheme="minorHAnsi" w:cs="Calibri"/>
          <w:color w:val="000000"/>
          <w:sz w:val="22"/>
          <w:szCs w:val="20"/>
          <w:u w:val="single"/>
        </w:rPr>
        <w:t>O</w:t>
      </w:r>
      <w:r w:rsidR="00C20FF2" w:rsidRPr="00C33708">
        <w:rPr>
          <w:rFonts w:asciiTheme="minorHAnsi" w:hAnsiTheme="minorHAnsi" w:cs="Calibri"/>
          <w:color w:val="000000"/>
          <w:sz w:val="22"/>
          <w:szCs w:val="20"/>
          <w:u w:val="single"/>
        </w:rPr>
        <w:t>pis sposobu obliczania ceny</w:t>
      </w:r>
      <w:r w:rsidRPr="00C33708">
        <w:rPr>
          <w:rFonts w:asciiTheme="minorHAnsi" w:hAnsiTheme="minorHAnsi" w:cs="Calibri"/>
          <w:color w:val="000000"/>
          <w:sz w:val="22"/>
          <w:szCs w:val="20"/>
          <w:u w:val="single"/>
        </w:rPr>
        <w:t>:</w:t>
      </w:r>
    </w:p>
    <w:p w:rsidR="00C20FF2" w:rsidRPr="00C33708" w:rsidRDefault="00EF5A82" w:rsidP="009C257A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="Calibri"/>
          <w:color w:val="000000"/>
          <w:sz w:val="22"/>
          <w:szCs w:val="20"/>
        </w:rPr>
      </w:pPr>
      <w:r w:rsidRPr="00C33708">
        <w:rPr>
          <w:rFonts w:asciiTheme="minorHAnsi" w:hAnsiTheme="minorHAnsi"/>
          <w:sz w:val="22"/>
          <w:szCs w:val="20"/>
        </w:rPr>
        <w:t xml:space="preserve">W ofercie należy podać cenę brutto za godzinę pracy sprzętu. </w:t>
      </w:r>
      <w:r w:rsidR="00C20FF2" w:rsidRPr="00C33708">
        <w:rPr>
          <w:rFonts w:asciiTheme="minorHAnsi" w:hAnsiTheme="minorHAnsi" w:cs="Calibri"/>
          <w:color w:val="000000"/>
          <w:sz w:val="22"/>
          <w:szCs w:val="20"/>
        </w:rPr>
        <w:t>Żądane wynagrodzenie jest ceną ryczałtową i zawiera wszystkie koszty związane z wykonaniem całości zamówienia, zgodnie z opisem przedmiotu zamówienia i jest ofertą ostateczną.</w:t>
      </w:r>
    </w:p>
    <w:p w:rsidR="00EF5A82" w:rsidRPr="00C33708" w:rsidRDefault="00EF5A82" w:rsidP="00EF5A82">
      <w:pPr>
        <w:spacing w:before="120" w:after="120"/>
        <w:jc w:val="both"/>
        <w:rPr>
          <w:rFonts w:asciiTheme="minorHAnsi" w:hAnsiTheme="minorHAnsi"/>
          <w:sz w:val="22"/>
          <w:szCs w:val="20"/>
        </w:rPr>
      </w:pPr>
      <w:r w:rsidRPr="00C33708">
        <w:rPr>
          <w:rFonts w:asciiTheme="minorHAnsi" w:hAnsiTheme="minorHAnsi"/>
          <w:sz w:val="22"/>
          <w:szCs w:val="20"/>
        </w:rPr>
        <w:t xml:space="preserve">Cenę należy podać w formularzu cenowym </w:t>
      </w:r>
      <w:r w:rsidR="001A7BB2" w:rsidRPr="00C33708">
        <w:rPr>
          <w:rFonts w:asciiTheme="minorHAnsi" w:hAnsiTheme="minorHAnsi"/>
          <w:sz w:val="22"/>
          <w:szCs w:val="20"/>
        </w:rPr>
        <w:t xml:space="preserve">stanowiącym </w:t>
      </w:r>
      <w:r w:rsidRPr="00C33708">
        <w:rPr>
          <w:rFonts w:asciiTheme="minorHAnsi" w:hAnsiTheme="minorHAnsi"/>
          <w:sz w:val="22"/>
          <w:szCs w:val="20"/>
        </w:rPr>
        <w:t>załącznik nr 4 do zapytania.</w:t>
      </w:r>
    </w:p>
    <w:p w:rsidR="00244604" w:rsidRPr="00C33708" w:rsidRDefault="00244604" w:rsidP="00227F26">
      <w:pPr>
        <w:spacing w:before="120" w:after="120"/>
        <w:jc w:val="both"/>
        <w:rPr>
          <w:rFonts w:asciiTheme="minorHAnsi" w:hAnsiTheme="minorHAnsi"/>
          <w:sz w:val="22"/>
          <w:szCs w:val="20"/>
        </w:rPr>
      </w:pPr>
      <w:r w:rsidRPr="00C33708">
        <w:rPr>
          <w:rFonts w:asciiTheme="minorHAnsi" w:hAnsiTheme="minorHAnsi"/>
          <w:sz w:val="22"/>
          <w:szCs w:val="20"/>
        </w:rPr>
        <w:t>Złożone oferty będą rozpatrywane przez Zamawiającego przy zastosowaniu następujących kryteriów :</w:t>
      </w:r>
    </w:p>
    <w:p w:rsidR="00244604" w:rsidRPr="00C33708" w:rsidRDefault="00485210" w:rsidP="00244604">
      <w:pPr>
        <w:spacing w:before="120" w:after="120"/>
        <w:ind w:left="927"/>
        <w:jc w:val="both"/>
        <w:rPr>
          <w:rFonts w:asciiTheme="minorHAnsi" w:hAnsiTheme="minorHAnsi"/>
          <w:b/>
          <w:bCs/>
          <w:sz w:val="22"/>
          <w:szCs w:val="20"/>
        </w:rPr>
      </w:pPr>
      <w:r w:rsidRPr="00C33708">
        <w:rPr>
          <w:rFonts w:asciiTheme="minorHAnsi" w:hAnsiTheme="minorHAnsi"/>
          <w:b/>
          <w:bCs/>
          <w:sz w:val="22"/>
          <w:szCs w:val="20"/>
        </w:rPr>
        <w:t>Wartość</w:t>
      </w:r>
      <w:r w:rsidR="00244604" w:rsidRPr="00C33708">
        <w:rPr>
          <w:rFonts w:asciiTheme="minorHAnsi" w:hAnsiTheme="minorHAnsi"/>
          <w:b/>
          <w:bCs/>
          <w:sz w:val="22"/>
          <w:szCs w:val="20"/>
        </w:rPr>
        <w:t xml:space="preserve"> – 100%</w:t>
      </w:r>
    </w:p>
    <w:p w:rsidR="00244604" w:rsidRPr="00C33708" w:rsidRDefault="00244604" w:rsidP="00227F26">
      <w:pPr>
        <w:spacing w:before="120" w:after="120"/>
        <w:jc w:val="both"/>
        <w:rPr>
          <w:rFonts w:asciiTheme="minorHAnsi" w:hAnsiTheme="minorHAnsi"/>
          <w:sz w:val="22"/>
          <w:szCs w:val="20"/>
        </w:rPr>
      </w:pPr>
      <w:r w:rsidRPr="00C33708">
        <w:rPr>
          <w:rFonts w:asciiTheme="minorHAnsi" w:hAnsiTheme="minorHAnsi"/>
          <w:sz w:val="22"/>
          <w:szCs w:val="20"/>
        </w:rPr>
        <w:t xml:space="preserve">Oferta z najniższą </w:t>
      </w:r>
      <w:r w:rsidR="00485210" w:rsidRPr="00C33708">
        <w:rPr>
          <w:rFonts w:asciiTheme="minorHAnsi" w:hAnsiTheme="minorHAnsi"/>
          <w:sz w:val="22"/>
          <w:szCs w:val="20"/>
        </w:rPr>
        <w:t>wartością</w:t>
      </w:r>
      <w:r w:rsidRPr="00C33708">
        <w:rPr>
          <w:rFonts w:asciiTheme="minorHAnsi" w:hAnsiTheme="minorHAnsi"/>
          <w:sz w:val="22"/>
          <w:szCs w:val="20"/>
        </w:rPr>
        <w:t xml:space="preserve"> otrzyma maksymalną liczbę punktów - 100 punktów.</w:t>
      </w:r>
    </w:p>
    <w:p w:rsidR="00244604" w:rsidRPr="00C33708" w:rsidRDefault="00244604" w:rsidP="00227F26">
      <w:pPr>
        <w:spacing w:before="120" w:after="120"/>
        <w:jc w:val="both"/>
        <w:rPr>
          <w:rFonts w:asciiTheme="minorHAnsi" w:hAnsiTheme="minorHAnsi"/>
          <w:sz w:val="22"/>
          <w:szCs w:val="20"/>
        </w:rPr>
      </w:pPr>
      <w:r w:rsidRPr="00C33708">
        <w:rPr>
          <w:rFonts w:asciiTheme="minorHAnsi" w:hAnsiTheme="minorHAnsi"/>
          <w:sz w:val="22"/>
          <w:szCs w:val="20"/>
        </w:rPr>
        <w:t>Pozostałym ofertom, przypisana zostanie odpowiednio mniejsza ilość punktów.</w:t>
      </w:r>
    </w:p>
    <w:p w:rsidR="00244604" w:rsidRPr="00C33708" w:rsidRDefault="00244604" w:rsidP="00227F26">
      <w:pPr>
        <w:spacing w:before="120" w:after="120"/>
        <w:jc w:val="both"/>
        <w:rPr>
          <w:rFonts w:asciiTheme="minorHAnsi" w:hAnsiTheme="minorHAnsi"/>
          <w:sz w:val="22"/>
          <w:szCs w:val="20"/>
        </w:rPr>
      </w:pPr>
      <w:r w:rsidRPr="00C33708">
        <w:rPr>
          <w:rFonts w:asciiTheme="minorHAnsi" w:hAnsiTheme="minorHAnsi"/>
          <w:sz w:val="22"/>
          <w:szCs w:val="20"/>
        </w:rPr>
        <w:t>Wyliczenie punktów odbędzie się według poniższych wzorów:</w:t>
      </w:r>
    </w:p>
    <w:p w:rsidR="00244604" w:rsidRPr="00C33708" w:rsidRDefault="00485210" w:rsidP="00227F26">
      <w:pPr>
        <w:spacing w:before="120" w:after="120"/>
        <w:ind w:left="2124" w:firstLine="708"/>
        <w:rPr>
          <w:rFonts w:asciiTheme="minorHAnsi" w:hAnsiTheme="minorHAnsi"/>
          <w:iCs/>
          <w:sz w:val="22"/>
          <w:szCs w:val="20"/>
        </w:rPr>
      </w:pPr>
      <w:r w:rsidRPr="00C33708">
        <w:rPr>
          <w:rFonts w:asciiTheme="minorHAnsi" w:hAnsiTheme="minorHAnsi"/>
          <w:iCs/>
          <w:sz w:val="22"/>
          <w:szCs w:val="20"/>
        </w:rPr>
        <w:t>W</w:t>
      </w:r>
      <w:r w:rsidR="00244604" w:rsidRPr="00C33708">
        <w:rPr>
          <w:rFonts w:asciiTheme="minorHAnsi" w:hAnsiTheme="minorHAnsi"/>
          <w:iCs/>
          <w:sz w:val="22"/>
          <w:szCs w:val="20"/>
        </w:rPr>
        <w:t xml:space="preserve"> = </w:t>
      </w:r>
      <w:proofErr w:type="spellStart"/>
      <w:r w:rsidRPr="00C33708">
        <w:rPr>
          <w:rFonts w:asciiTheme="minorHAnsi" w:hAnsiTheme="minorHAnsi"/>
          <w:iCs/>
          <w:sz w:val="22"/>
          <w:szCs w:val="20"/>
        </w:rPr>
        <w:t>W</w:t>
      </w:r>
      <w:r w:rsidR="00244604" w:rsidRPr="00C33708">
        <w:rPr>
          <w:rFonts w:asciiTheme="minorHAnsi" w:hAnsiTheme="minorHAnsi"/>
          <w:iCs/>
          <w:sz w:val="22"/>
          <w:szCs w:val="20"/>
          <w:vertAlign w:val="subscript"/>
        </w:rPr>
        <w:t>min</w:t>
      </w:r>
      <w:proofErr w:type="spellEnd"/>
      <w:r w:rsidR="00244604" w:rsidRPr="00C33708">
        <w:rPr>
          <w:rFonts w:asciiTheme="minorHAnsi" w:hAnsiTheme="minorHAnsi"/>
          <w:iCs/>
          <w:sz w:val="22"/>
          <w:szCs w:val="20"/>
          <w:vertAlign w:val="subscript"/>
        </w:rPr>
        <w:t xml:space="preserve"> </w:t>
      </w:r>
      <w:r w:rsidR="00244604" w:rsidRPr="00C33708">
        <w:rPr>
          <w:rFonts w:asciiTheme="minorHAnsi" w:hAnsiTheme="minorHAnsi"/>
          <w:iCs/>
          <w:sz w:val="22"/>
          <w:szCs w:val="20"/>
        </w:rPr>
        <w:t xml:space="preserve">/ </w:t>
      </w:r>
      <w:proofErr w:type="spellStart"/>
      <w:r w:rsidRPr="00C33708">
        <w:rPr>
          <w:rFonts w:asciiTheme="minorHAnsi" w:hAnsiTheme="minorHAnsi"/>
          <w:iCs/>
          <w:sz w:val="22"/>
          <w:szCs w:val="20"/>
        </w:rPr>
        <w:t>W</w:t>
      </w:r>
      <w:r w:rsidR="00244604" w:rsidRPr="00C33708">
        <w:rPr>
          <w:rFonts w:asciiTheme="minorHAnsi" w:hAnsiTheme="minorHAnsi"/>
          <w:iCs/>
          <w:sz w:val="22"/>
          <w:szCs w:val="20"/>
          <w:vertAlign w:val="subscript"/>
        </w:rPr>
        <w:t>of</w:t>
      </w:r>
      <w:proofErr w:type="spellEnd"/>
      <w:r w:rsidR="00244604" w:rsidRPr="00C33708">
        <w:rPr>
          <w:rFonts w:asciiTheme="minorHAnsi" w:hAnsiTheme="minorHAnsi"/>
          <w:iCs/>
          <w:sz w:val="22"/>
          <w:szCs w:val="20"/>
          <w:vertAlign w:val="subscript"/>
        </w:rPr>
        <w:t xml:space="preserve">   </w:t>
      </w:r>
      <w:r w:rsidR="00244604" w:rsidRPr="00C33708">
        <w:rPr>
          <w:rFonts w:asciiTheme="minorHAnsi" w:hAnsiTheme="minorHAnsi"/>
          <w:iCs/>
          <w:sz w:val="22"/>
          <w:szCs w:val="20"/>
        </w:rPr>
        <w:t>x 100</w:t>
      </w:r>
    </w:p>
    <w:p w:rsidR="00244604" w:rsidRPr="00C33708" w:rsidRDefault="00485210" w:rsidP="00227F26">
      <w:pPr>
        <w:spacing w:before="120" w:after="120"/>
        <w:jc w:val="both"/>
        <w:rPr>
          <w:rFonts w:asciiTheme="minorHAnsi" w:hAnsiTheme="minorHAnsi"/>
          <w:i/>
          <w:iCs/>
          <w:sz w:val="22"/>
          <w:szCs w:val="20"/>
        </w:rPr>
      </w:pPr>
      <w:r w:rsidRPr="00C33708">
        <w:rPr>
          <w:rFonts w:asciiTheme="minorHAnsi" w:hAnsiTheme="minorHAnsi"/>
          <w:i/>
          <w:iCs/>
          <w:sz w:val="22"/>
          <w:szCs w:val="20"/>
        </w:rPr>
        <w:t>W</w:t>
      </w:r>
      <w:r w:rsidR="00244604" w:rsidRPr="00C33708">
        <w:rPr>
          <w:rFonts w:asciiTheme="minorHAnsi" w:hAnsiTheme="minorHAnsi"/>
          <w:i/>
          <w:iCs/>
          <w:sz w:val="22"/>
          <w:szCs w:val="20"/>
        </w:rPr>
        <w:t xml:space="preserve"> – wartość punktowa danej oferty (z dokładnością do dwóch miejsc po przecinku)</w:t>
      </w:r>
    </w:p>
    <w:p w:rsidR="00244604" w:rsidRPr="00C33708" w:rsidRDefault="00485210" w:rsidP="00227F26">
      <w:pPr>
        <w:spacing w:before="120" w:after="120"/>
        <w:jc w:val="both"/>
        <w:rPr>
          <w:rFonts w:asciiTheme="minorHAnsi" w:hAnsiTheme="minorHAnsi"/>
          <w:sz w:val="22"/>
          <w:szCs w:val="20"/>
        </w:rPr>
      </w:pPr>
      <w:proofErr w:type="spellStart"/>
      <w:r w:rsidRPr="00C33708">
        <w:rPr>
          <w:rFonts w:asciiTheme="minorHAnsi" w:hAnsiTheme="minorHAnsi"/>
          <w:iCs/>
          <w:sz w:val="22"/>
          <w:szCs w:val="20"/>
        </w:rPr>
        <w:t>W</w:t>
      </w:r>
      <w:r w:rsidR="00244604" w:rsidRPr="00C33708">
        <w:rPr>
          <w:rFonts w:asciiTheme="minorHAnsi" w:hAnsiTheme="minorHAnsi"/>
          <w:iCs/>
          <w:sz w:val="22"/>
          <w:szCs w:val="20"/>
          <w:vertAlign w:val="subscript"/>
        </w:rPr>
        <w:t>min</w:t>
      </w:r>
      <w:proofErr w:type="spellEnd"/>
      <w:r w:rsidR="00244604" w:rsidRPr="00C33708">
        <w:rPr>
          <w:rFonts w:asciiTheme="minorHAnsi" w:hAnsiTheme="minorHAnsi"/>
          <w:sz w:val="22"/>
          <w:szCs w:val="20"/>
        </w:rPr>
        <w:t xml:space="preserve"> – najniższa </w:t>
      </w:r>
      <w:r w:rsidRPr="00C33708">
        <w:rPr>
          <w:rFonts w:asciiTheme="minorHAnsi" w:hAnsiTheme="minorHAnsi"/>
          <w:sz w:val="22"/>
          <w:szCs w:val="20"/>
        </w:rPr>
        <w:t>wartość</w:t>
      </w:r>
      <w:r w:rsidR="00244604" w:rsidRPr="00C33708">
        <w:rPr>
          <w:rFonts w:asciiTheme="minorHAnsi" w:hAnsiTheme="minorHAnsi"/>
          <w:sz w:val="22"/>
          <w:szCs w:val="20"/>
        </w:rPr>
        <w:t xml:space="preserve"> pośr</w:t>
      </w:r>
      <w:r w:rsidRPr="00C33708">
        <w:rPr>
          <w:rFonts w:asciiTheme="minorHAnsi" w:hAnsiTheme="minorHAnsi"/>
          <w:sz w:val="22"/>
          <w:szCs w:val="20"/>
        </w:rPr>
        <w:t>ód wszystkich ocenianych ofert</w:t>
      </w:r>
    </w:p>
    <w:p w:rsidR="00244604" w:rsidRPr="00C33708" w:rsidRDefault="00485210" w:rsidP="00227F26">
      <w:pPr>
        <w:spacing w:before="120" w:after="120"/>
        <w:jc w:val="both"/>
        <w:rPr>
          <w:rFonts w:asciiTheme="minorHAnsi" w:hAnsiTheme="minorHAnsi"/>
          <w:sz w:val="22"/>
          <w:szCs w:val="20"/>
        </w:rPr>
      </w:pPr>
      <w:proofErr w:type="spellStart"/>
      <w:r w:rsidRPr="00C33708">
        <w:rPr>
          <w:rFonts w:asciiTheme="minorHAnsi" w:hAnsiTheme="minorHAnsi"/>
          <w:iCs/>
          <w:sz w:val="22"/>
          <w:szCs w:val="20"/>
        </w:rPr>
        <w:t>W</w:t>
      </w:r>
      <w:r w:rsidR="00244604" w:rsidRPr="00C33708">
        <w:rPr>
          <w:rFonts w:asciiTheme="minorHAnsi" w:hAnsiTheme="minorHAnsi"/>
          <w:iCs/>
          <w:sz w:val="22"/>
          <w:szCs w:val="20"/>
          <w:vertAlign w:val="subscript"/>
        </w:rPr>
        <w:t>of</w:t>
      </w:r>
      <w:proofErr w:type="spellEnd"/>
      <w:r w:rsidR="00244604" w:rsidRPr="00C33708">
        <w:rPr>
          <w:rFonts w:asciiTheme="minorHAnsi" w:hAnsiTheme="minorHAnsi"/>
          <w:iCs/>
          <w:sz w:val="22"/>
          <w:szCs w:val="20"/>
          <w:vertAlign w:val="subscript"/>
        </w:rPr>
        <w:t xml:space="preserve"> </w:t>
      </w:r>
      <w:r w:rsidR="00244604" w:rsidRPr="00C33708">
        <w:rPr>
          <w:rFonts w:asciiTheme="minorHAnsi" w:hAnsiTheme="minorHAnsi"/>
          <w:iCs/>
          <w:sz w:val="22"/>
          <w:szCs w:val="20"/>
        </w:rPr>
        <w:t xml:space="preserve">– </w:t>
      </w:r>
      <w:r w:rsidRPr="00C33708">
        <w:rPr>
          <w:rFonts w:asciiTheme="minorHAnsi" w:hAnsiTheme="minorHAnsi"/>
          <w:sz w:val="22"/>
          <w:szCs w:val="20"/>
        </w:rPr>
        <w:t>wartość ocenianej oferty</w:t>
      </w:r>
      <w:r w:rsidR="00244604" w:rsidRPr="00C33708">
        <w:rPr>
          <w:rFonts w:asciiTheme="minorHAnsi" w:hAnsiTheme="minorHAnsi"/>
          <w:sz w:val="22"/>
          <w:szCs w:val="20"/>
        </w:rPr>
        <w:t>.</w:t>
      </w:r>
    </w:p>
    <w:p w:rsidR="00244604" w:rsidRPr="00C33708" w:rsidRDefault="00244604" w:rsidP="00227F26">
      <w:pPr>
        <w:spacing w:before="120" w:after="120"/>
        <w:jc w:val="both"/>
        <w:rPr>
          <w:rFonts w:asciiTheme="minorHAnsi" w:hAnsiTheme="minorHAnsi"/>
          <w:sz w:val="22"/>
          <w:szCs w:val="20"/>
        </w:rPr>
      </w:pPr>
      <w:r w:rsidRPr="00C33708">
        <w:rPr>
          <w:rFonts w:asciiTheme="minorHAnsi" w:hAnsiTheme="minorHAnsi"/>
          <w:sz w:val="22"/>
          <w:szCs w:val="20"/>
        </w:rPr>
        <w:t>Opis: Uzyskana z wyliczenia ilość punktów zostanie ostatecznie ustalona z dokładnością do drugiego miejsca po przecinku z zachowaniem zasady zaokrągleń matematycznych.</w:t>
      </w:r>
    </w:p>
    <w:p w:rsidR="00F34BF3" w:rsidRPr="00C33708" w:rsidRDefault="00F34BF3" w:rsidP="00F34BF3">
      <w:pPr>
        <w:pStyle w:val="Akapitzlist"/>
        <w:numPr>
          <w:ilvl w:val="0"/>
          <w:numId w:val="9"/>
        </w:numPr>
        <w:ind w:left="426"/>
        <w:rPr>
          <w:rFonts w:asciiTheme="minorHAnsi" w:hAnsiTheme="minorHAnsi" w:cs="Calibri"/>
          <w:color w:val="000000"/>
          <w:sz w:val="22"/>
          <w:szCs w:val="20"/>
          <w:u w:val="single"/>
        </w:rPr>
      </w:pPr>
      <w:r>
        <w:rPr>
          <w:rFonts w:asciiTheme="minorHAnsi" w:hAnsiTheme="minorHAnsi" w:cs="Calibri"/>
          <w:color w:val="000000"/>
          <w:sz w:val="22"/>
          <w:szCs w:val="20"/>
          <w:u w:val="single"/>
        </w:rPr>
        <w:t>Informacje dodatkowe</w:t>
      </w:r>
      <w:r w:rsidRPr="00C33708">
        <w:rPr>
          <w:rFonts w:asciiTheme="minorHAnsi" w:hAnsiTheme="minorHAnsi" w:cs="Calibri"/>
          <w:color w:val="000000"/>
          <w:sz w:val="22"/>
          <w:szCs w:val="20"/>
          <w:u w:val="single"/>
        </w:rPr>
        <w:t>:</w:t>
      </w:r>
    </w:p>
    <w:p w:rsidR="00F34BF3" w:rsidRDefault="00367C7A" w:rsidP="00F34BF3">
      <w:pPr>
        <w:pStyle w:val="Akapitzlist"/>
        <w:numPr>
          <w:ilvl w:val="0"/>
          <w:numId w:val="12"/>
        </w:numPr>
        <w:spacing w:before="120" w:after="120"/>
        <w:ind w:left="284" w:hanging="284"/>
        <w:jc w:val="both"/>
        <w:rPr>
          <w:rFonts w:asciiTheme="minorHAnsi" w:hAnsiTheme="minorHAnsi"/>
          <w:sz w:val="22"/>
          <w:szCs w:val="20"/>
        </w:rPr>
      </w:pPr>
      <w:r w:rsidRPr="00F34BF3">
        <w:rPr>
          <w:rFonts w:asciiTheme="minorHAnsi" w:hAnsiTheme="minorHAnsi"/>
          <w:sz w:val="22"/>
          <w:szCs w:val="20"/>
        </w:rPr>
        <w:t xml:space="preserve">Oferty prosimy przesłać pocztą, </w:t>
      </w:r>
      <w:proofErr w:type="spellStart"/>
      <w:r w:rsidRPr="00F34BF3">
        <w:rPr>
          <w:rFonts w:asciiTheme="minorHAnsi" w:hAnsiTheme="minorHAnsi"/>
          <w:sz w:val="22"/>
          <w:szCs w:val="20"/>
        </w:rPr>
        <w:t>faxem</w:t>
      </w:r>
      <w:proofErr w:type="spellEnd"/>
      <w:r w:rsidRPr="00F34BF3">
        <w:rPr>
          <w:rFonts w:asciiTheme="minorHAnsi" w:hAnsiTheme="minorHAnsi"/>
          <w:sz w:val="22"/>
          <w:szCs w:val="20"/>
        </w:rPr>
        <w:t xml:space="preserve"> pod numer 55 279 23 06, e-mailem: urz</w:t>
      </w:r>
      <w:r w:rsidR="009C257A" w:rsidRPr="00F34BF3">
        <w:rPr>
          <w:rFonts w:asciiTheme="minorHAnsi" w:hAnsiTheme="minorHAnsi"/>
          <w:sz w:val="22"/>
          <w:szCs w:val="20"/>
        </w:rPr>
        <w:t>a</w:t>
      </w:r>
      <w:r w:rsidRPr="00F34BF3">
        <w:rPr>
          <w:rFonts w:asciiTheme="minorHAnsi" w:hAnsiTheme="minorHAnsi"/>
          <w:sz w:val="22"/>
          <w:szCs w:val="20"/>
        </w:rPr>
        <w:t xml:space="preserve">d@gminakwidzyn.pl lub dostarczyć osobiście do Urzędu Gminy w Kwidzynie, ul. Grudziądzka 30, 82-500 Kwidzyn do dnia </w:t>
      </w:r>
      <w:r w:rsidRPr="00F34BF3">
        <w:rPr>
          <w:rFonts w:asciiTheme="minorHAnsi" w:hAnsiTheme="minorHAnsi"/>
          <w:b/>
          <w:sz w:val="22"/>
          <w:szCs w:val="20"/>
        </w:rPr>
        <w:t>2</w:t>
      </w:r>
      <w:r w:rsidR="00CC46C3" w:rsidRPr="00F34BF3">
        <w:rPr>
          <w:rFonts w:asciiTheme="minorHAnsi" w:hAnsiTheme="minorHAnsi"/>
          <w:b/>
          <w:sz w:val="22"/>
          <w:szCs w:val="20"/>
        </w:rPr>
        <w:t>7</w:t>
      </w:r>
      <w:r w:rsidR="00C33708" w:rsidRPr="00F34BF3">
        <w:rPr>
          <w:rFonts w:asciiTheme="minorHAnsi" w:hAnsiTheme="minorHAnsi"/>
          <w:b/>
          <w:sz w:val="22"/>
          <w:szCs w:val="20"/>
        </w:rPr>
        <w:t> </w:t>
      </w:r>
      <w:r w:rsidRPr="00F34BF3">
        <w:rPr>
          <w:rFonts w:asciiTheme="minorHAnsi" w:hAnsiTheme="minorHAnsi"/>
          <w:b/>
          <w:sz w:val="22"/>
          <w:szCs w:val="20"/>
        </w:rPr>
        <w:t>listopada 2014 r.</w:t>
      </w:r>
      <w:r w:rsidRPr="00F34BF3">
        <w:rPr>
          <w:rFonts w:asciiTheme="minorHAnsi" w:hAnsiTheme="minorHAnsi"/>
          <w:sz w:val="22"/>
          <w:szCs w:val="20"/>
        </w:rPr>
        <w:t xml:space="preserve"> sekretaria</w:t>
      </w:r>
      <w:r w:rsidR="009C257A" w:rsidRPr="00F34BF3">
        <w:rPr>
          <w:rFonts w:asciiTheme="minorHAnsi" w:hAnsiTheme="minorHAnsi"/>
          <w:sz w:val="22"/>
          <w:szCs w:val="20"/>
        </w:rPr>
        <w:t>t</w:t>
      </w:r>
      <w:r w:rsidRPr="00F34BF3">
        <w:rPr>
          <w:rFonts w:asciiTheme="minorHAnsi" w:hAnsiTheme="minorHAnsi"/>
          <w:sz w:val="22"/>
          <w:szCs w:val="20"/>
        </w:rPr>
        <w:t xml:space="preserve"> p. 14 I piętro. Oferty, które wpłyną po terminie nie zostaną uwzględnione.</w:t>
      </w:r>
    </w:p>
    <w:p w:rsidR="00F34BF3" w:rsidRDefault="00F34BF3" w:rsidP="00F34BF3">
      <w:pPr>
        <w:pStyle w:val="Akapitzlist"/>
        <w:numPr>
          <w:ilvl w:val="0"/>
          <w:numId w:val="12"/>
        </w:numPr>
        <w:spacing w:before="120" w:after="120"/>
        <w:ind w:left="284" w:hanging="284"/>
        <w:jc w:val="both"/>
        <w:rPr>
          <w:rFonts w:asciiTheme="minorHAnsi" w:hAnsiTheme="minorHAnsi"/>
          <w:sz w:val="22"/>
          <w:szCs w:val="20"/>
        </w:rPr>
      </w:pPr>
      <w:r>
        <w:rPr>
          <w:rFonts w:asciiTheme="minorHAnsi" w:hAnsiTheme="minorHAnsi"/>
          <w:sz w:val="22"/>
          <w:szCs w:val="20"/>
        </w:rPr>
        <w:t>Osobą do kontaktu ze strony Zamawiającego jest Kamila Szych, tel. 55 261 41 67, e-mail: drogi@gminakwidzyn.pl</w:t>
      </w:r>
    </w:p>
    <w:p w:rsidR="00367C7A" w:rsidRDefault="00367C7A" w:rsidP="00F34BF3">
      <w:pPr>
        <w:pStyle w:val="Akapitzlist"/>
        <w:numPr>
          <w:ilvl w:val="0"/>
          <w:numId w:val="12"/>
        </w:numPr>
        <w:spacing w:before="120" w:after="120"/>
        <w:ind w:left="284" w:hanging="284"/>
        <w:jc w:val="both"/>
        <w:rPr>
          <w:rFonts w:asciiTheme="minorHAnsi" w:hAnsiTheme="minorHAnsi"/>
          <w:sz w:val="22"/>
          <w:szCs w:val="20"/>
        </w:rPr>
      </w:pPr>
      <w:r w:rsidRPr="00F34BF3">
        <w:rPr>
          <w:rFonts w:asciiTheme="minorHAnsi" w:hAnsiTheme="minorHAnsi"/>
          <w:sz w:val="22"/>
          <w:szCs w:val="20"/>
        </w:rPr>
        <w:t>Niniejsza informacja została umieszczona na stronie internetowej urzędu:</w:t>
      </w:r>
      <w:r w:rsidR="009F5EC0" w:rsidRPr="00F34BF3">
        <w:rPr>
          <w:rFonts w:asciiTheme="minorHAnsi" w:hAnsiTheme="minorHAnsi"/>
          <w:sz w:val="22"/>
          <w:szCs w:val="20"/>
        </w:rPr>
        <w:t xml:space="preserve"> www</w:t>
      </w:r>
      <w:r w:rsidRPr="00F34BF3">
        <w:rPr>
          <w:rFonts w:asciiTheme="minorHAnsi" w:hAnsiTheme="minorHAnsi"/>
          <w:sz w:val="22"/>
          <w:szCs w:val="20"/>
        </w:rPr>
        <w:t>.bip</w:t>
      </w:r>
      <w:r w:rsidR="009F5EC0" w:rsidRPr="00F34BF3">
        <w:rPr>
          <w:rFonts w:asciiTheme="minorHAnsi" w:hAnsiTheme="minorHAnsi"/>
          <w:sz w:val="22"/>
          <w:szCs w:val="20"/>
        </w:rPr>
        <w:t>.</w:t>
      </w:r>
      <w:r w:rsidRPr="00F34BF3">
        <w:rPr>
          <w:rFonts w:asciiTheme="minorHAnsi" w:hAnsiTheme="minorHAnsi"/>
          <w:sz w:val="22"/>
          <w:szCs w:val="20"/>
        </w:rPr>
        <w:t>gmina</w:t>
      </w:r>
      <w:r w:rsidR="009F5EC0" w:rsidRPr="00F34BF3">
        <w:rPr>
          <w:rFonts w:asciiTheme="minorHAnsi" w:hAnsiTheme="minorHAnsi"/>
          <w:sz w:val="22"/>
          <w:szCs w:val="20"/>
        </w:rPr>
        <w:t>kwidzyn.pl</w:t>
      </w:r>
      <w:r w:rsidRPr="00F34BF3">
        <w:rPr>
          <w:rFonts w:asciiTheme="minorHAnsi" w:hAnsiTheme="minorHAnsi"/>
          <w:sz w:val="22"/>
          <w:szCs w:val="20"/>
        </w:rPr>
        <w:t xml:space="preserve">. Formularz ofertowy do pobrania w Urzędzie Gminy </w:t>
      </w:r>
      <w:r w:rsidR="009F5EC0" w:rsidRPr="00F34BF3">
        <w:rPr>
          <w:rFonts w:asciiTheme="minorHAnsi" w:hAnsiTheme="minorHAnsi"/>
          <w:sz w:val="22"/>
          <w:szCs w:val="20"/>
        </w:rPr>
        <w:t>Kwidzyn</w:t>
      </w:r>
      <w:r w:rsidRPr="00F34BF3">
        <w:rPr>
          <w:rFonts w:asciiTheme="minorHAnsi" w:hAnsiTheme="minorHAnsi"/>
          <w:sz w:val="22"/>
          <w:szCs w:val="20"/>
        </w:rPr>
        <w:t xml:space="preserve"> i na powyższej stronie internetowej.</w:t>
      </w:r>
    </w:p>
    <w:p w:rsidR="00F34BF3" w:rsidRPr="00F34BF3" w:rsidRDefault="00F34BF3" w:rsidP="00F34BF3">
      <w:pPr>
        <w:pStyle w:val="Akapitzlist"/>
        <w:numPr>
          <w:ilvl w:val="0"/>
          <w:numId w:val="12"/>
        </w:numPr>
        <w:spacing w:before="120" w:after="120"/>
        <w:ind w:left="284" w:hanging="284"/>
        <w:jc w:val="both"/>
        <w:rPr>
          <w:rFonts w:asciiTheme="minorHAnsi" w:hAnsiTheme="minorHAnsi"/>
          <w:sz w:val="22"/>
          <w:szCs w:val="20"/>
        </w:rPr>
      </w:pPr>
      <w:r>
        <w:rPr>
          <w:rFonts w:asciiTheme="minorHAnsi" w:hAnsiTheme="minorHAnsi"/>
          <w:sz w:val="22"/>
          <w:szCs w:val="20"/>
        </w:rPr>
        <w:t>Zamawiający zastrzega sobie prawo odwołania postępowania w każdej chwili do dnia zawarcia umowy bez podania przyczyny.</w:t>
      </w:r>
    </w:p>
    <w:p w:rsidR="008C1294" w:rsidRPr="00C33708" w:rsidRDefault="008C1294" w:rsidP="008C129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0"/>
          <w:lang w:eastAsia="en-US"/>
        </w:rPr>
      </w:pPr>
    </w:p>
    <w:sectPr w:rsidR="008C1294" w:rsidRPr="00C33708" w:rsidSect="00C33708">
      <w:pgSz w:w="11906" w:h="16838" w:code="9"/>
      <w:pgMar w:top="851" w:right="1133" w:bottom="141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C11" w:rsidRDefault="006F4C11" w:rsidP="00485210">
      <w:r>
        <w:separator/>
      </w:r>
    </w:p>
  </w:endnote>
  <w:endnote w:type="continuationSeparator" w:id="0">
    <w:p w:rsidR="006F4C11" w:rsidRDefault="006F4C11" w:rsidP="00485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C11" w:rsidRDefault="006F4C11" w:rsidP="00485210">
      <w:r>
        <w:separator/>
      </w:r>
    </w:p>
  </w:footnote>
  <w:footnote w:type="continuationSeparator" w:id="0">
    <w:p w:rsidR="006F4C11" w:rsidRDefault="006F4C11" w:rsidP="00485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435E2"/>
    <w:multiLevelType w:val="hybridMultilevel"/>
    <w:tmpl w:val="17B01930"/>
    <w:lvl w:ilvl="0" w:tplc="53C06676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E50F18"/>
    <w:multiLevelType w:val="hybridMultilevel"/>
    <w:tmpl w:val="F45CF888"/>
    <w:lvl w:ilvl="0" w:tplc="21E81C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01A29"/>
    <w:multiLevelType w:val="hybridMultilevel"/>
    <w:tmpl w:val="C192AA76"/>
    <w:lvl w:ilvl="0" w:tplc="33489ED6">
      <w:start w:val="1"/>
      <w:numFmt w:val="upperRoman"/>
      <w:lvlText w:val="%1."/>
      <w:lvlJc w:val="left"/>
      <w:pPr>
        <w:ind w:left="1287" w:hanging="720"/>
      </w:pPr>
      <w:rPr>
        <w:rFonts w:hint="default"/>
        <w:i w:val="0"/>
      </w:rPr>
    </w:lvl>
    <w:lvl w:ilvl="1" w:tplc="0A4E8C96">
      <w:start w:val="1"/>
      <w:numFmt w:val="lowerLetter"/>
      <w:lvlText w:val="%2."/>
      <w:lvlJc w:val="left"/>
      <w:pPr>
        <w:ind w:left="1647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66F3BA1"/>
    <w:multiLevelType w:val="hybridMultilevel"/>
    <w:tmpl w:val="F0989FE6"/>
    <w:lvl w:ilvl="0" w:tplc="354031DA">
      <w:start w:val="1"/>
      <w:numFmt w:val="lowerLetter"/>
      <w:lvlText w:val="%1)"/>
      <w:lvlJc w:val="left"/>
      <w:pPr>
        <w:ind w:left="4188" w:hanging="360"/>
      </w:pPr>
      <w:rPr>
        <w:rFonts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">
    <w:nsid w:val="37963D0A"/>
    <w:multiLevelType w:val="hybridMultilevel"/>
    <w:tmpl w:val="A850A9E4"/>
    <w:lvl w:ilvl="0" w:tplc="5CE2CA26">
      <w:start w:val="1"/>
      <w:numFmt w:val="decimal"/>
      <w:lvlText w:val="%1)"/>
      <w:lvlJc w:val="left"/>
      <w:pPr>
        <w:ind w:left="-170" w:firstLine="170"/>
      </w:pPr>
      <w:rPr>
        <w:rFonts w:hint="default"/>
        <w:b w:val="0"/>
      </w:rPr>
    </w:lvl>
    <w:lvl w:ilvl="1" w:tplc="02607EB2">
      <w:start w:val="1"/>
      <w:numFmt w:val="lowerLetter"/>
      <w:lvlText w:val="%2)"/>
      <w:lvlJc w:val="left"/>
      <w:pPr>
        <w:ind w:left="2149" w:hanging="360"/>
      </w:pPr>
      <w:rPr>
        <w:rFonts w:cs="Calibri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88B59A3"/>
    <w:multiLevelType w:val="hybridMultilevel"/>
    <w:tmpl w:val="8DA43F24"/>
    <w:lvl w:ilvl="0" w:tplc="94143054">
      <w:start w:val="1"/>
      <w:numFmt w:val="decimal"/>
      <w:lvlText w:val="%1)"/>
      <w:lvlJc w:val="left"/>
      <w:pPr>
        <w:ind w:left="927" w:hanging="360"/>
      </w:pPr>
      <w:rPr>
        <w:rFonts w:cs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5691A84"/>
    <w:multiLevelType w:val="hybridMultilevel"/>
    <w:tmpl w:val="A198B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A503C"/>
    <w:multiLevelType w:val="hybridMultilevel"/>
    <w:tmpl w:val="F0989FE6"/>
    <w:lvl w:ilvl="0" w:tplc="354031DA">
      <w:start w:val="1"/>
      <w:numFmt w:val="lowerLetter"/>
      <w:lvlText w:val="%1)"/>
      <w:lvlJc w:val="left"/>
      <w:pPr>
        <w:ind w:left="4188" w:hanging="360"/>
      </w:pPr>
      <w:rPr>
        <w:rFonts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8">
    <w:nsid w:val="63AE67C8"/>
    <w:multiLevelType w:val="hybridMultilevel"/>
    <w:tmpl w:val="17B01930"/>
    <w:lvl w:ilvl="0" w:tplc="53C0667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D13EA7"/>
    <w:multiLevelType w:val="hybridMultilevel"/>
    <w:tmpl w:val="A732B600"/>
    <w:lvl w:ilvl="0" w:tplc="442EF056">
      <w:start w:val="9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52C6C4C"/>
    <w:multiLevelType w:val="multilevel"/>
    <w:tmpl w:val="EE54A2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1">
    <w:nsid w:val="7F3310E3"/>
    <w:multiLevelType w:val="hybridMultilevel"/>
    <w:tmpl w:val="4782CCD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0DC"/>
    <w:rsid w:val="000A30F9"/>
    <w:rsid w:val="00104E21"/>
    <w:rsid w:val="00131D64"/>
    <w:rsid w:val="00186A2B"/>
    <w:rsid w:val="001A7BB2"/>
    <w:rsid w:val="00200C14"/>
    <w:rsid w:val="00206448"/>
    <w:rsid w:val="00227F26"/>
    <w:rsid w:val="00244604"/>
    <w:rsid w:val="00367C7A"/>
    <w:rsid w:val="003A1A55"/>
    <w:rsid w:val="003B6201"/>
    <w:rsid w:val="00417739"/>
    <w:rsid w:val="00485210"/>
    <w:rsid w:val="004A72B1"/>
    <w:rsid w:val="004F3909"/>
    <w:rsid w:val="00510345"/>
    <w:rsid w:val="00512AED"/>
    <w:rsid w:val="00593285"/>
    <w:rsid w:val="005C091F"/>
    <w:rsid w:val="006B0E5E"/>
    <w:rsid w:val="006B2FEF"/>
    <w:rsid w:val="006F4C11"/>
    <w:rsid w:val="00765A6D"/>
    <w:rsid w:val="00870A9B"/>
    <w:rsid w:val="00890684"/>
    <w:rsid w:val="008C1294"/>
    <w:rsid w:val="009179A7"/>
    <w:rsid w:val="009205D0"/>
    <w:rsid w:val="009A6D58"/>
    <w:rsid w:val="009C257A"/>
    <w:rsid w:val="009D6D1E"/>
    <w:rsid w:val="009F5EC0"/>
    <w:rsid w:val="00A42F45"/>
    <w:rsid w:val="00B000DC"/>
    <w:rsid w:val="00B84D01"/>
    <w:rsid w:val="00B94D00"/>
    <w:rsid w:val="00BA05FC"/>
    <w:rsid w:val="00BA4F4A"/>
    <w:rsid w:val="00C20FF2"/>
    <w:rsid w:val="00C33708"/>
    <w:rsid w:val="00C93C0C"/>
    <w:rsid w:val="00CC46C3"/>
    <w:rsid w:val="00CE2999"/>
    <w:rsid w:val="00CF5C0D"/>
    <w:rsid w:val="00D91E2F"/>
    <w:rsid w:val="00DD13B0"/>
    <w:rsid w:val="00E324E4"/>
    <w:rsid w:val="00EA291E"/>
    <w:rsid w:val="00EF5A82"/>
    <w:rsid w:val="00F34BF3"/>
    <w:rsid w:val="00F903EC"/>
    <w:rsid w:val="00FD710B"/>
    <w:rsid w:val="00FE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0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D6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04E21"/>
    <w:pPr>
      <w:jc w:val="center"/>
    </w:pPr>
    <w:rPr>
      <w:sz w:val="72"/>
      <w:szCs w:val="40"/>
    </w:rPr>
  </w:style>
  <w:style w:type="character" w:customStyle="1" w:styleId="TekstpodstawowyZnak">
    <w:name w:val="Tekst podstawowy Znak"/>
    <w:basedOn w:val="Domylnaczcionkaakapitu"/>
    <w:link w:val="Tekstpodstawowy"/>
    <w:rsid w:val="00104E21"/>
    <w:rPr>
      <w:rFonts w:ascii="Times New Roman" w:eastAsia="Times New Roman" w:hAnsi="Times New Roman" w:cs="Times New Roman"/>
      <w:sz w:val="72"/>
      <w:szCs w:val="40"/>
      <w:lang w:eastAsia="pl-PL"/>
    </w:rPr>
  </w:style>
  <w:style w:type="character" w:customStyle="1" w:styleId="NormalnyWebZnak">
    <w:name w:val="Normalny (Web) Znak"/>
    <w:basedOn w:val="Domylnaczcionkaakapitu"/>
    <w:rsid w:val="00104E21"/>
    <w:rPr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rsid w:val="00367C7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852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52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2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2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2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5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5FC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0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D6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04E21"/>
    <w:pPr>
      <w:jc w:val="center"/>
    </w:pPr>
    <w:rPr>
      <w:sz w:val="72"/>
      <w:szCs w:val="40"/>
    </w:rPr>
  </w:style>
  <w:style w:type="character" w:customStyle="1" w:styleId="TekstpodstawowyZnak">
    <w:name w:val="Tekst podstawowy Znak"/>
    <w:basedOn w:val="Domylnaczcionkaakapitu"/>
    <w:link w:val="Tekstpodstawowy"/>
    <w:rsid w:val="00104E21"/>
    <w:rPr>
      <w:rFonts w:ascii="Times New Roman" w:eastAsia="Times New Roman" w:hAnsi="Times New Roman" w:cs="Times New Roman"/>
      <w:sz w:val="72"/>
      <w:szCs w:val="40"/>
      <w:lang w:eastAsia="pl-PL"/>
    </w:rPr>
  </w:style>
  <w:style w:type="character" w:customStyle="1" w:styleId="NormalnyWebZnak">
    <w:name w:val="Normalny (Web) Znak"/>
    <w:basedOn w:val="Domylnaczcionkaakapitu"/>
    <w:rsid w:val="00104E21"/>
    <w:rPr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rsid w:val="00367C7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852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52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2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2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2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5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5F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794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kszych</dc:creator>
  <cp:lastModifiedBy>kszych</cp:lastModifiedBy>
  <cp:revision>13</cp:revision>
  <cp:lastPrinted>2014-11-24T08:00:00Z</cp:lastPrinted>
  <dcterms:created xsi:type="dcterms:W3CDTF">2014-11-20T10:06:00Z</dcterms:created>
  <dcterms:modified xsi:type="dcterms:W3CDTF">2014-11-24T09:40:00Z</dcterms:modified>
</cp:coreProperties>
</file>